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64" w:rsidRPr="00C50C22" w:rsidRDefault="00C91F64" w:rsidP="00C91F64">
      <w:pPr>
        <w:ind w:right="-285"/>
        <w:jc w:val="right"/>
        <w:rPr>
          <w:bCs/>
          <w:sz w:val="24"/>
          <w:szCs w:val="24"/>
        </w:rPr>
      </w:pPr>
      <w:r w:rsidRPr="00C50C22">
        <w:rPr>
          <w:bCs/>
          <w:sz w:val="24"/>
          <w:szCs w:val="24"/>
        </w:rPr>
        <w:t>Приложение № 3</w:t>
      </w:r>
    </w:p>
    <w:p w:rsidR="00C91F64" w:rsidRPr="00C50C22" w:rsidRDefault="00C91F64" w:rsidP="00C91F64">
      <w:pPr>
        <w:ind w:right="-285"/>
        <w:jc w:val="right"/>
        <w:rPr>
          <w:sz w:val="24"/>
          <w:szCs w:val="24"/>
        </w:rPr>
      </w:pPr>
    </w:p>
    <w:p w:rsidR="00C91F64" w:rsidRPr="00C50C22" w:rsidRDefault="00C91F64" w:rsidP="00C91F64">
      <w:pPr>
        <w:ind w:right="-285"/>
        <w:jc w:val="center"/>
        <w:rPr>
          <w:b/>
          <w:sz w:val="28"/>
          <w:szCs w:val="28"/>
        </w:rPr>
      </w:pPr>
      <w:r w:rsidRPr="00C50C22">
        <w:rPr>
          <w:b/>
          <w:sz w:val="28"/>
          <w:szCs w:val="28"/>
        </w:rPr>
        <w:t>Форма отчетности по направлению «Профилактика правонарушений и преступлений среди</w:t>
      </w:r>
      <w:r>
        <w:rPr>
          <w:b/>
          <w:sz w:val="28"/>
          <w:szCs w:val="28"/>
        </w:rPr>
        <w:t xml:space="preserve"> </w:t>
      </w:r>
      <w:r w:rsidRPr="00C50C22">
        <w:rPr>
          <w:b/>
          <w:sz w:val="28"/>
          <w:szCs w:val="28"/>
        </w:rPr>
        <w:t>несовершеннолетних»</w:t>
      </w:r>
      <w:r>
        <w:rPr>
          <w:b/>
          <w:sz w:val="28"/>
          <w:szCs w:val="28"/>
        </w:rPr>
        <w:t xml:space="preserve"> </w:t>
      </w:r>
      <w:r w:rsidRPr="00C50C22">
        <w:rPr>
          <w:b/>
          <w:sz w:val="28"/>
          <w:szCs w:val="28"/>
        </w:rPr>
        <w:t>на 2022 г.</w:t>
      </w:r>
    </w:p>
    <w:p w:rsidR="00C91F64" w:rsidRDefault="0065304C" w:rsidP="00341AC4">
      <w:pPr>
        <w:ind w:right="-285"/>
        <w:jc w:val="center"/>
        <w:rPr>
          <w:b/>
          <w:sz w:val="24"/>
          <w:szCs w:val="24"/>
        </w:rPr>
      </w:pPr>
      <w:r w:rsidRPr="00341AC4">
        <w:rPr>
          <w:b/>
          <w:sz w:val="24"/>
          <w:szCs w:val="24"/>
        </w:rPr>
        <w:t xml:space="preserve"> МБОУ «</w:t>
      </w:r>
      <w:proofErr w:type="spellStart"/>
      <w:r w:rsidRPr="00341AC4">
        <w:rPr>
          <w:b/>
          <w:sz w:val="24"/>
          <w:szCs w:val="24"/>
        </w:rPr>
        <w:t>Боташюр</w:t>
      </w:r>
      <w:r w:rsidR="00341AC4" w:rsidRPr="00341AC4">
        <w:rPr>
          <w:b/>
          <w:sz w:val="24"/>
          <w:szCs w:val="24"/>
        </w:rPr>
        <w:t>товская</w:t>
      </w:r>
      <w:proofErr w:type="spellEnd"/>
      <w:r w:rsidR="00341AC4" w:rsidRPr="00341AC4">
        <w:rPr>
          <w:b/>
          <w:sz w:val="24"/>
          <w:szCs w:val="24"/>
        </w:rPr>
        <w:t xml:space="preserve"> СОШ </w:t>
      </w:r>
      <w:proofErr w:type="spellStart"/>
      <w:r w:rsidR="00341AC4" w:rsidRPr="00341AC4">
        <w:rPr>
          <w:b/>
          <w:sz w:val="24"/>
          <w:szCs w:val="24"/>
        </w:rPr>
        <w:t>им.Б.Т.Ахаева</w:t>
      </w:r>
      <w:proofErr w:type="spellEnd"/>
      <w:r w:rsidR="00341AC4" w:rsidRPr="00341AC4">
        <w:rPr>
          <w:b/>
          <w:sz w:val="24"/>
          <w:szCs w:val="24"/>
        </w:rPr>
        <w:t>»</w:t>
      </w:r>
    </w:p>
    <w:p w:rsidR="00341AC4" w:rsidRPr="00341AC4" w:rsidRDefault="00341AC4" w:rsidP="00341AC4">
      <w:pPr>
        <w:ind w:right="-285"/>
        <w:jc w:val="center"/>
        <w:rPr>
          <w:b/>
          <w:sz w:val="28"/>
          <w:szCs w:val="28"/>
        </w:rPr>
      </w:pPr>
    </w:p>
    <w:tbl>
      <w:tblPr>
        <w:tblW w:w="158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1"/>
        <w:gridCol w:w="1559"/>
        <w:gridCol w:w="2693"/>
        <w:gridCol w:w="1701"/>
        <w:gridCol w:w="1559"/>
        <w:gridCol w:w="1984"/>
        <w:gridCol w:w="1701"/>
      </w:tblGrid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693" w:type="dxa"/>
            <w:shd w:val="clear" w:color="auto" w:fill="auto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701" w:type="dxa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Количество приглашенных </w:t>
            </w:r>
          </w:p>
        </w:tc>
        <w:tc>
          <w:tcPr>
            <w:tcW w:w="1701" w:type="dxa"/>
          </w:tcPr>
          <w:p w:rsidR="00C91F64" w:rsidRPr="009D0DED" w:rsidRDefault="00C91F64" w:rsidP="00B47038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 w:rsidRPr="009D0DED">
              <w:rPr>
                <w:rFonts w:eastAsia="Calibri"/>
                <w:iCs/>
                <w:sz w:val="24"/>
                <w:szCs w:val="24"/>
              </w:rPr>
              <w:t>Ссылка на проведенное мероприятие</w:t>
            </w:r>
          </w:p>
        </w:tc>
      </w:tr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Классные часы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5A3D2E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Ф</w:t>
            </w:r>
            <w:r w:rsidR="003025B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евраль</w:t>
            </w: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 2022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243</w:t>
            </w:r>
          </w:p>
        </w:tc>
        <w:tc>
          <w:tcPr>
            <w:tcW w:w="1559" w:type="dxa"/>
          </w:tcPr>
          <w:p w:rsidR="00C91F64" w:rsidRPr="009D0DED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C91F64" w:rsidRPr="009D0DED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91F64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hyperlink r:id="rId5" w:history="1">
              <w:r w:rsidRPr="000723B8">
                <w:rPr>
                  <w:rStyle w:val="a4"/>
                  <w:rFonts w:eastAsia="Calibri"/>
                  <w:sz w:val="24"/>
                  <w:szCs w:val="24"/>
                </w:rPr>
                <w:t>https://botash.dagestanschool.ru/news-svc/item?id=20033&amp;lang=ru&amp;type=news</w:t>
              </w:r>
            </w:hyperlink>
          </w:p>
          <w:p w:rsidR="000208C8" w:rsidRPr="009D0DED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Родительские собрания  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5A3D2E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М</w:t>
            </w:r>
            <w:r w:rsidR="003025B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арт</w:t>
            </w: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 2022</w:t>
            </w:r>
          </w:p>
        </w:tc>
        <w:tc>
          <w:tcPr>
            <w:tcW w:w="2693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F64" w:rsidRPr="009D0DED" w:rsidRDefault="00341AC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155</w:t>
            </w:r>
          </w:p>
        </w:tc>
        <w:tc>
          <w:tcPr>
            <w:tcW w:w="1984" w:type="dxa"/>
          </w:tcPr>
          <w:p w:rsidR="00C91F64" w:rsidRPr="009D0DED" w:rsidRDefault="00341AC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1F64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hyperlink r:id="rId6" w:history="1">
              <w:r w:rsidRPr="000723B8">
                <w:rPr>
                  <w:rStyle w:val="a4"/>
                  <w:rFonts w:eastAsia="Calibri"/>
                  <w:sz w:val="24"/>
                  <w:szCs w:val="24"/>
                </w:rPr>
                <w:t>https://botash.dagestanschool.ru/news-svc/item?id=12418&amp;lang=ru&amp;type=news</w:t>
              </w:r>
            </w:hyperlink>
          </w:p>
          <w:p w:rsidR="000208C8" w:rsidRPr="009D0DED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Акции 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3025BD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Апрель </w:t>
            </w:r>
            <w:r w:rsidR="005A3D2E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341AC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Организация и оказание социально-психологической и педагогической</w:t>
            </w:r>
          </w:p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помощи несовершеннолетним, склонных к деструктивному поведению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5A3D2E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Март-апрель 2022</w:t>
            </w:r>
          </w:p>
        </w:tc>
        <w:tc>
          <w:tcPr>
            <w:tcW w:w="2693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F64" w:rsidRPr="009D0DED" w:rsidRDefault="000208C8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Организация и проведение  </w:t>
            </w: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психологической диагностики деструктивного поведения среди несовершеннолетних 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C91F64" w:rsidRPr="009D0DED" w:rsidRDefault="00201351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  Групповые и индивидуальные беседы с психологов с учащимися</w:t>
            </w:r>
          </w:p>
        </w:tc>
        <w:tc>
          <w:tcPr>
            <w:tcW w:w="1701" w:type="dxa"/>
          </w:tcPr>
          <w:p w:rsidR="00C91F64" w:rsidRPr="009D0DED" w:rsidRDefault="00FB20B1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F64" w:rsidRPr="009D0DED" w:rsidRDefault="00FB20B1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C91F64" w:rsidRPr="009D0DED" w:rsidTr="00B47038"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Организация и проведение </w:t>
            </w: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 индивидуальной  психодиагностики детей, подростков, требующих </w:t>
            </w: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lastRenderedPageBreak/>
              <w:t>особого психолого-педагогического внимания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C91F64" w:rsidRPr="009D0DED" w:rsidRDefault="00FB20B1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01" w:type="dxa"/>
          </w:tcPr>
          <w:p w:rsidR="00C91F64" w:rsidRPr="009D0DED" w:rsidRDefault="00FB20B1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C91F64" w:rsidRPr="009D0DED" w:rsidTr="00B47038">
        <w:trPr>
          <w:trHeight w:val="776"/>
        </w:trPr>
        <w:tc>
          <w:tcPr>
            <w:tcW w:w="709" w:type="dxa"/>
            <w:shd w:val="clear" w:color="auto" w:fill="auto"/>
          </w:tcPr>
          <w:p w:rsidR="00C91F64" w:rsidRPr="009D0DED" w:rsidRDefault="00C91F64" w:rsidP="00C91F64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 w:rsidRPr="009D0DED"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Организация и проведение </w:t>
            </w:r>
            <w:r w:rsidRPr="009D0DED"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 групповой психологической профилактики деструктивного поведения детей и молодежи в условиях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F64" w:rsidRPr="009D0DED" w:rsidRDefault="00C91F64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F64" w:rsidRDefault="003025BD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hyperlink r:id="rId7" w:history="1">
              <w:r w:rsidRPr="000723B8">
                <w:rPr>
                  <w:rStyle w:val="a4"/>
                  <w:rFonts w:eastAsia="Calibri"/>
                  <w:sz w:val="24"/>
                  <w:szCs w:val="24"/>
                </w:rPr>
                <w:t>https://botash.dagestanschool.ru/site/pub?id=757</w:t>
              </w:r>
            </w:hyperlink>
          </w:p>
          <w:p w:rsidR="003025BD" w:rsidRPr="009D0DED" w:rsidRDefault="003025BD" w:rsidP="00B47038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</w:tbl>
    <w:p w:rsidR="002B128C" w:rsidRDefault="002B128C"/>
    <w:p w:rsidR="008C6E18" w:rsidRDefault="008C6E18" w:rsidP="008C6E18">
      <w:pPr>
        <w:ind w:left="-284" w:firstLine="284"/>
        <w:jc w:val="center"/>
        <w:rPr>
          <w:b/>
          <w:sz w:val="28"/>
          <w:szCs w:val="28"/>
          <w:lang w:eastAsia="en-US"/>
        </w:rPr>
      </w:pPr>
    </w:p>
    <w:p w:rsidR="008C6E18" w:rsidRDefault="008C6E18" w:rsidP="008C6E18">
      <w:pPr>
        <w:ind w:left="-284" w:firstLine="284"/>
        <w:jc w:val="center"/>
        <w:rPr>
          <w:b/>
          <w:sz w:val="28"/>
          <w:szCs w:val="28"/>
          <w:lang w:eastAsia="en-US"/>
        </w:rPr>
      </w:pPr>
    </w:p>
    <w:p w:rsidR="008C6E18" w:rsidRDefault="008C6E18" w:rsidP="008C6E18">
      <w:pPr>
        <w:ind w:left="-284" w:firstLine="28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Информация об общем количестве несовершеннолетних детей членов НВФ, количестве и охвате детей членов незаконных вооруженных формирований и ликвидированных членов незаконных вооруженных формирований программами дополнительного образования и объединениями, общественными организациями в общеобразовательных организациях республики</w:t>
      </w:r>
    </w:p>
    <w:p w:rsidR="008C6E18" w:rsidRDefault="008C6E18" w:rsidP="008C6E18">
      <w:pPr>
        <w:shd w:val="clear" w:color="auto" w:fill="FFFFFF"/>
        <w:ind w:right="140"/>
        <w:rPr>
          <w:bCs/>
          <w:sz w:val="24"/>
          <w:szCs w:val="24"/>
          <w:lang w:eastAsia="en-US"/>
        </w:rPr>
      </w:pPr>
    </w:p>
    <w:tbl>
      <w:tblPr>
        <w:tblW w:w="15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2552"/>
        <w:gridCol w:w="1986"/>
        <w:gridCol w:w="2694"/>
        <w:gridCol w:w="2269"/>
        <w:gridCol w:w="2836"/>
      </w:tblGrid>
      <w:tr w:rsidR="008C6E18" w:rsidTr="00383D05">
        <w:trPr>
          <w:trHeight w:val="3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Район/город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 несовершеннолетних детей членов НВФ, из них детей, возвращенных из зон боевых действий Сирии и Ирака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детей выделенной категории дошкольного возраста, из них детей, возвращенных из зон боевых действий Сирии и Ирака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(__ </w:t>
            </w:r>
            <w:r w:rsidR="00383D0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/ _</w:t>
            </w:r>
            <w:r w:rsidR="00383D0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_)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детей НВФ в общеобразовательных организациях республики, из них детей, возвращенных из зон боевых действий Сирии и Ирака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детей НВФ, охваченных программами дополнительного образования, из них детей, возвращенных из зон боевых действий Сирии и Ирака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</w:t>
            </w:r>
            <w:r w:rsidR="00383D05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_ / __</w:t>
            </w:r>
            <w:r w:rsidR="00383D0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детей НВФ, охваченных детскими и молодежными общественными объединениями, 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 них детей, возвращенных из зон боевых действий Сирии и Ирака</w:t>
            </w:r>
          </w:p>
          <w:p w:rsidR="008C6E18" w:rsidRDefault="008C6E1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  <w:p w:rsidR="008C6E18" w:rsidRDefault="008C6E18">
            <w:pPr>
              <w:spacing w:after="160"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C6E18" w:rsidTr="00383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18" w:rsidRDefault="008C6E18" w:rsidP="008C6E18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E18" w:rsidRDefault="00383D05">
            <w:pPr>
              <w:spacing w:after="160"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Хасавюртовский район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с.Боташюрт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383D05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8/0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020F6B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1\0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020F6B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020F6B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8/0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18" w:rsidRDefault="00020F6B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7\0</w:t>
            </w:r>
          </w:p>
        </w:tc>
      </w:tr>
    </w:tbl>
    <w:p w:rsidR="008C6E18" w:rsidRDefault="008C6E18" w:rsidP="008C6E18">
      <w:pPr>
        <w:rPr>
          <w:rFonts w:eastAsia="Calibri"/>
          <w:i/>
          <w:sz w:val="28"/>
          <w:szCs w:val="28"/>
          <w:lang w:eastAsia="en-US"/>
        </w:rPr>
      </w:pPr>
    </w:p>
    <w:p w:rsidR="008C6E18" w:rsidRDefault="008C6E18"/>
    <w:sectPr w:rsidR="008C6E18" w:rsidSect="00C91F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25A9"/>
    <w:multiLevelType w:val="hybridMultilevel"/>
    <w:tmpl w:val="E10E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779E"/>
    <w:multiLevelType w:val="hybridMultilevel"/>
    <w:tmpl w:val="72906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E6"/>
    <w:rsid w:val="000208C8"/>
    <w:rsid w:val="00020F6B"/>
    <w:rsid w:val="00201351"/>
    <w:rsid w:val="002B128C"/>
    <w:rsid w:val="003025BD"/>
    <w:rsid w:val="00341AC4"/>
    <w:rsid w:val="00383D05"/>
    <w:rsid w:val="005A3D2E"/>
    <w:rsid w:val="006215E6"/>
    <w:rsid w:val="0065304C"/>
    <w:rsid w:val="00823F77"/>
    <w:rsid w:val="008C6E18"/>
    <w:rsid w:val="00930487"/>
    <w:rsid w:val="00C91F64"/>
    <w:rsid w:val="00F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B3BF-4EEA-48B0-8EBE-8C326A41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1F64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1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qFormat/>
    <w:rsid w:val="00C91F64"/>
    <w:rPr>
      <w:i/>
      <w:iCs/>
    </w:rPr>
  </w:style>
  <w:style w:type="character" w:styleId="a4">
    <w:name w:val="Hyperlink"/>
    <w:basedOn w:val="a0"/>
    <w:uiPriority w:val="99"/>
    <w:unhideWhenUsed/>
    <w:rsid w:val="00302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ash.dagestanschool.ru/site/pub?id=7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ash.dagestanschool.ru/news-svc/item?id=12418&amp;lang=ru&amp;type=news" TargetMode="External"/><Relationship Id="rId5" Type="http://schemas.openxmlformats.org/officeDocument/2006/relationships/hyperlink" Target="https://botash.dagestanschool.ru/news-svc/item?id=20033&amp;lang=ru&amp;type=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12</cp:revision>
  <dcterms:created xsi:type="dcterms:W3CDTF">2022-02-04T15:35:00Z</dcterms:created>
  <dcterms:modified xsi:type="dcterms:W3CDTF">2022-05-18T16:01:00Z</dcterms:modified>
</cp:coreProperties>
</file>