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25" w:rsidRDefault="00CF244A" w:rsidP="002356FD">
      <w:pPr>
        <w:pStyle w:val="a4"/>
        <w:spacing w:before="64"/>
        <w:ind w:left="0"/>
      </w:pPr>
      <w:r>
        <w:rPr>
          <w:color w:val="231F20"/>
          <w:spacing w:val="-20"/>
          <w:w w:val="95"/>
        </w:rPr>
        <w:t xml:space="preserve"> </w:t>
      </w:r>
      <w:r w:rsidR="002356FD">
        <w:rPr>
          <w:color w:val="231F20"/>
          <w:spacing w:val="-20"/>
          <w:w w:val="95"/>
        </w:rPr>
        <w:t xml:space="preserve">                 </w:t>
      </w:r>
      <w:r w:rsidR="002356FD">
        <w:rPr>
          <w:color w:val="231F20"/>
          <w:w w:val="95"/>
        </w:rPr>
        <w:t>П</w:t>
      </w:r>
      <w:r>
        <w:rPr>
          <w:color w:val="231F20"/>
          <w:w w:val="95"/>
        </w:rPr>
        <w:t>едсовет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тему</w:t>
      </w:r>
    </w:p>
    <w:p w:rsidR="00C30A25" w:rsidRDefault="00635913">
      <w:pPr>
        <w:pStyle w:val="a4"/>
      </w:pPr>
      <w:r>
        <w:rPr>
          <w:color w:val="231F20"/>
        </w:rPr>
        <w:t xml:space="preserve">   </w:t>
      </w:r>
      <w:r w:rsidR="00CF244A">
        <w:rPr>
          <w:color w:val="231F20"/>
        </w:rPr>
        <w:t>«Изменения</w:t>
      </w:r>
      <w:r w:rsidR="00CF244A">
        <w:rPr>
          <w:color w:val="231F20"/>
          <w:spacing w:val="-16"/>
        </w:rPr>
        <w:t xml:space="preserve"> </w:t>
      </w:r>
      <w:r w:rsidR="00CF244A">
        <w:rPr>
          <w:color w:val="231F20"/>
        </w:rPr>
        <w:t>во</w:t>
      </w:r>
      <w:r w:rsidR="00CF244A">
        <w:rPr>
          <w:color w:val="231F20"/>
          <w:spacing w:val="-15"/>
        </w:rPr>
        <w:t xml:space="preserve"> </w:t>
      </w:r>
      <w:r w:rsidR="00CF244A">
        <w:rPr>
          <w:color w:val="231F20"/>
        </w:rPr>
        <w:t>ФГОС</w:t>
      </w:r>
      <w:r w:rsidR="00CF244A">
        <w:rPr>
          <w:color w:val="231F20"/>
          <w:spacing w:val="-16"/>
        </w:rPr>
        <w:t xml:space="preserve"> </w:t>
      </w:r>
      <w:r w:rsidR="00CF244A">
        <w:rPr>
          <w:color w:val="231F20"/>
        </w:rPr>
        <w:t>НОО</w:t>
      </w:r>
      <w:r w:rsidR="00CF244A">
        <w:rPr>
          <w:color w:val="231F20"/>
          <w:spacing w:val="-15"/>
        </w:rPr>
        <w:t xml:space="preserve"> </w:t>
      </w:r>
      <w:r w:rsidR="00CF244A">
        <w:rPr>
          <w:color w:val="231F20"/>
        </w:rPr>
        <w:t>и</w:t>
      </w:r>
      <w:r w:rsidR="00CF244A">
        <w:rPr>
          <w:color w:val="231F20"/>
          <w:spacing w:val="-16"/>
        </w:rPr>
        <w:t xml:space="preserve"> </w:t>
      </w:r>
      <w:r w:rsidR="00CF244A">
        <w:rPr>
          <w:color w:val="231F20"/>
        </w:rPr>
        <w:t>ООО»</w:t>
      </w:r>
    </w:p>
    <w:p w:rsidR="00C30A25" w:rsidRDefault="00C30A25">
      <w:pPr>
        <w:pStyle w:val="a3"/>
        <w:ind w:left="0"/>
        <w:jc w:val="left"/>
        <w:rPr>
          <w:rFonts w:ascii="Trebuchet MS"/>
          <w:b/>
          <w:sz w:val="62"/>
        </w:rPr>
      </w:pPr>
    </w:p>
    <w:p w:rsidR="00C30A25" w:rsidRDefault="00C30A25">
      <w:pPr>
        <w:pStyle w:val="a3"/>
        <w:spacing w:before="1"/>
        <w:ind w:left="0"/>
        <w:jc w:val="left"/>
        <w:rPr>
          <w:rFonts w:ascii="Trebuchet MS"/>
          <w:b/>
          <w:sz w:val="69"/>
        </w:rPr>
      </w:pPr>
    </w:p>
    <w:p w:rsidR="00C30A25" w:rsidRDefault="00CF244A">
      <w:pPr>
        <w:ind w:left="3493"/>
        <w:rPr>
          <w:rFonts w:ascii="Trebuchet MS" w:hAnsi="Trebuchet MS"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5799352</wp:posOffset>
            </wp:positionH>
            <wp:positionV relativeFrom="paragraph">
              <wp:posOffset>76736</wp:posOffset>
            </wp:positionV>
            <wp:extent cx="204050" cy="2039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50" cy="203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36"/>
        </w:rPr>
        <w:t>ЭТАП</w:t>
      </w:r>
      <w:r>
        <w:rPr>
          <w:color w:val="231F20"/>
          <w:spacing w:val="74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1.</w:t>
      </w:r>
      <w:r>
        <w:rPr>
          <w:color w:val="231F20"/>
          <w:spacing w:val="75"/>
          <w:w w:val="105"/>
          <w:sz w:val="36"/>
        </w:rPr>
        <w:t xml:space="preserve"> </w:t>
      </w:r>
      <w:proofErr w:type="gramStart"/>
      <w:r>
        <w:rPr>
          <w:color w:val="231F20"/>
          <w:w w:val="105"/>
          <w:sz w:val="36"/>
        </w:rPr>
        <w:t>Вступительный</w:t>
      </w:r>
      <w:proofErr w:type="gramEnd"/>
      <w:r>
        <w:rPr>
          <w:color w:val="231F20"/>
          <w:spacing w:val="75"/>
          <w:w w:val="105"/>
          <w:sz w:val="36"/>
        </w:rPr>
        <w:t xml:space="preserve"> </w:t>
      </w:r>
      <w:r>
        <w:rPr>
          <w:rFonts w:ascii="Trebuchet MS" w:hAnsi="Trebuchet MS"/>
          <w:color w:val="0084A9"/>
          <w:w w:val="105"/>
          <w:sz w:val="21"/>
        </w:rPr>
        <w:t>5</w:t>
      </w:r>
      <w:r>
        <w:rPr>
          <w:rFonts w:ascii="Trebuchet MS" w:hAnsi="Trebuchet MS"/>
          <w:color w:val="0084A9"/>
          <w:spacing w:val="11"/>
          <w:w w:val="105"/>
          <w:sz w:val="21"/>
        </w:rPr>
        <w:t xml:space="preserve"> </w:t>
      </w:r>
      <w:r>
        <w:rPr>
          <w:rFonts w:ascii="Trebuchet MS" w:hAnsi="Trebuchet MS"/>
          <w:color w:val="0084A9"/>
          <w:w w:val="105"/>
          <w:sz w:val="21"/>
        </w:rPr>
        <w:t>мин</w:t>
      </w:r>
    </w:p>
    <w:p w:rsidR="00C30A25" w:rsidRDefault="00CF244A">
      <w:pPr>
        <w:pStyle w:val="a3"/>
        <w:spacing w:before="288" w:line="276" w:lineRule="auto"/>
        <w:ind w:right="119"/>
      </w:pPr>
      <w:r>
        <w:rPr>
          <w:color w:val="231F20"/>
          <w:w w:val="105"/>
        </w:rPr>
        <w:t>Педагоги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заходят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 </w:t>
      </w:r>
      <w:r>
        <w:rPr>
          <w:color w:val="231F20"/>
          <w:w w:val="105"/>
        </w:rPr>
        <w:t>зал,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садятся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свободные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места.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Ассистент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включает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презентацию.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Директор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начинает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собрание.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BF08E9">
      <w:pPr>
        <w:pStyle w:val="a3"/>
        <w:spacing w:line="276" w:lineRule="auto"/>
        <w:ind w:right="117"/>
      </w:pPr>
      <w:r>
        <w:pict>
          <v:group id="_x0000_s1041" style="position:absolute;left:0;text-align:left;margin-left:33.85pt;margin-top:127.9pt;width:493.25pt;height:209.15pt;z-index:15729152;mso-position-horizontal-relative:page" coordorigin="677,2558" coordsize="9865,4183">
            <v:rect id="_x0000_s1063" style="position:absolute;left:677;top:2557;width:9865;height:4183" fillcolor="#e0eef3" stroked="f"/>
            <v:line id="_x0000_s1062" style="position:absolute" from="1030,2831" to="10218,2831" strokecolor="#0084a9" strokeweight="1pt">
              <v:stroke dashstyle="dot"/>
            </v:line>
            <v:shape id="_x0000_s1061" style="position:absolute;left:970;top:2831;width:9278;height:2" coordorigin="970,2831" coordsize="9278,0" o:spt="100" adj="0,,0" path="m970,2831r,m10248,2831r,e" filled="f" strokecolor="#0084a9" strokeweight="1pt">
              <v:stroke joinstyle="round"/>
              <v:formulas/>
              <v:path arrowok="t" o:connecttype="segments"/>
            </v:shape>
            <v:line id="_x0000_s1060" style="position:absolute" from="1030,3277" to="10218,3277" strokecolor="#0084a9" strokeweight="1pt">
              <v:stroke dashstyle="dot"/>
            </v:line>
            <v:shape id="_x0000_s1059" style="position:absolute;left:970;top:3276;width:9278;height:2" coordorigin="970,3277" coordsize="9278,0" o:spt="100" adj="0,,0" path="m970,3277r,m10248,3277r,e" filled="f" strokecolor="#0084a9" strokeweight="1pt">
              <v:stroke joinstyle="round"/>
              <v:formulas/>
              <v:path arrowok="t" o:connecttype="segments"/>
            </v:shape>
            <v:line id="_x0000_s1058" style="position:absolute" from="960,4354" to="3455,4354" strokecolor="#0084a9" strokeweight=".25pt"/>
            <v:line id="_x0000_s1057" style="position:absolute" from="960,4962" to="3455,4962" strokecolor="#0084a9" strokeweight=".25pt"/>
            <v:line id="_x0000_s1056" style="position:absolute" from="960,5851" to="3455,5851" strokecolor="#0084a9" strokeweight=".25pt"/>
            <v:line id="_x0000_s1055" style="position:absolute" from="3455,4354" to="10258,4354" strokecolor="#0084a9" strokeweight=".25pt"/>
            <v:line id="_x0000_s1054" style="position:absolute" from="3455,4962" to="10258,4962" strokecolor="#0084a9" strokeweight=".25pt"/>
            <v:line id="_x0000_s1053" style="position:absolute" from="3455,5851" to="10258,5851" strokecolor="#0084a9" strokeweight=".25pt"/>
            <v:line id="_x0000_s1052" style="position:absolute" from="960,6460" to="3455,6460" strokecolor="#0084a9" strokeweight=".25pt"/>
            <v:line id="_x0000_s1051" style="position:absolute" from="3455,6460" to="10258,6460" strokecolor="#0084a9" strokeweight="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960;top:2949;width:2629;height:220" filled="f" stroked="f">
              <v:textbox inset="0,0,0,0">
                <w:txbxContent>
                  <w:p w:rsidR="00C30A25" w:rsidRDefault="00CF244A">
                    <w:pPr>
                      <w:spacing w:line="22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0084A9"/>
                        <w:spacing w:val="17"/>
                        <w:w w:val="120"/>
                        <w:sz w:val="20"/>
                      </w:rPr>
                      <w:t>Важная</w:t>
                    </w:r>
                    <w:r>
                      <w:rPr>
                        <w:rFonts w:ascii="Trebuchet MS" w:hAnsi="Trebuchet MS"/>
                        <w:color w:val="0084A9"/>
                        <w:spacing w:val="39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84A9"/>
                        <w:spacing w:val="16"/>
                        <w:w w:val="120"/>
                        <w:sz w:val="20"/>
                      </w:rPr>
                      <w:t>информация</w:t>
                    </w:r>
                  </w:p>
                </w:txbxContent>
              </v:textbox>
            </v:shape>
            <v:shape id="_x0000_s1049" type="#_x0000_t202" style="position:absolute;left:960;top:3663;width:1513;height:229" filled="f" stroked="f">
              <v:textbox inset="0,0,0,0">
                <w:txbxContent>
                  <w:p w:rsidR="00C30A25" w:rsidRDefault="00CF244A">
                    <w:pPr>
                      <w:spacing w:line="228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95"/>
                        <w:sz w:val="20"/>
                      </w:rPr>
                      <w:t>Цель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95"/>
                        <w:sz w:val="20"/>
                      </w:rPr>
                      <w:t>педсовета</w:t>
                    </w:r>
                  </w:p>
                </w:txbxContent>
              </v:textbox>
            </v:shape>
            <v:shape id="_x0000_s1048" type="#_x0000_t202" style="position:absolute;left:3454;top:3671;width:5819;height:500" filled="f" stroked="f">
              <v:textbox inset="0,0,0,0">
                <w:txbxContent>
                  <w:p w:rsidR="00C30A25" w:rsidRDefault="00CF244A">
                    <w:pPr>
                      <w:spacing w:line="22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познакомить</w:t>
                    </w:r>
                    <w:r>
                      <w:rPr>
                        <w:rFonts w:ascii="Trebuchet MS" w:hAnsi="Trebuchet MS"/>
                        <w:color w:val="231F20"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педагогов</w:t>
                    </w:r>
                    <w:r>
                      <w:rPr>
                        <w:rFonts w:ascii="Trebuchet MS" w:hAnsi="Trebuchet MS"/>
                        <w:color w:val="231F20"/>
                        <w:spacing w:val="1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с</w:t>
                    </w:r>
                    <w:r>
                      <w:rPr>
                        <w:rFonts w:ascii="Trebuchet MS" w:hAnsi="Trebuchet MS"/>
                        <w:color w:val="231F20"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основными</w:t>
                    </w:r>
                    <w:r>
                      <w:rPr>
                        <w:rFonts w:ascii="Trebuchet MS" w:hAnsi="Trebuchet MS"/>
                        <w:color w:val="231F20"/>
                        <w:spacing w:val="1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изменениями</w:t>
                    </w:r>
                    <w:r>
                      <w:rPr>
                        <w:rFonts w:ascii="Trebuchet MS" w:hAnsi="Trebuchet MS"/>
                        <w:color w:val="231F20"/>
                        <w:spacing w:val="1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во</w:t>
                    </w:r>
                    <w:r>
                      <w:rPr>
                        <w:rFonts w:ascii="Trebuchet MS" w:hAnsi="Trebuchet MS"/>
                        <w:color w:val="231F20"/>
                        <w:spacing w:val="17"/>
                        <w:w w:val="9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фГоС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18"/>
                        <w:w w:val="9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ноо</w:t>
                    </w:r>
                    <w:proofErr w:type="spellEnd"/>
                  </w:p>
                  <w:p w:rsidR="00C30A25" w:rsidRDefault="00CF244A">
                    <w:pPr>
                      <w:spacing w:before="47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и</w:t>
                    </w:r>
                    <w:r>
                      <w:rPr>
                        <w:rFonts w:ascii="Trebuchet MS" w:hAnsi="Trebuchet MS"/>
                        <w:color w:val="231F20"/>
                        <w:spacing w:val="-15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фГоС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-15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ооо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960;top:4552;width:1012;height:229" filled="f" stroked="f">
              <v:textbox inset="0,0,0,0">
                <w:txbxContent>
                  <w:p w:rsidR="00C30A25" w:rsidRDefault="00CF244A">
                    <w:pPr>
                      <w:spacing w:line="228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95"/>
                        <w:sz w:val="20"/>
                      </w:rPr>
                      <w:t>Участники</w:t>
                    </w:r>
                  </w:p>
                </w:txbxContent>
              </v:textbox>
            </v:shape>
            <v:shape id="_x0000_s1046" type="#_x0000_t202" style="position:absolute;left:3454;top:4560;width:5443;height:220" filled="f" stroked="f">
              <v:textbox inset="0,0,0,0">
                <w:txbxContent>
                  <w:p w:rsidR="00C30A25" w:rsidRDefault="00CF244A">
                    <w:pPr>
                      <w:spacing w:line="22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20"/>
                      </w:rPr>
                      <w:t>педагогические</w:t>
                    </w:r>
                    <w:r>
                      <w:rPr>
                        <w:rFonts w:ascii="Trebuchet MS" w:hAnsi="Trebuchet MS"/>
                        <w:color w:val="231F20"/>
                        <w:spacing w:val="3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20"/>
                      </w:rPr>
                      <w:t>работники,</w:t>
                    </w:r>
                    <w:r>
                      <w:rPr>
                        <w:rFonts w:ascii="Trebuchet MS" w:hAnsi="Trebuchet MS"/>
                        <w:color w:val="231F20"/>
                        <w:spacing w:val="40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20"/>
                      </w:rPr>
                      <w:t>директор,</w:t>
                    </w:r>
                    <w:r>
                      <w:rPr>
                        <w:rFonts w:ascii="Trebuchet MS" w:hAnsi="Trebuchet MS"/>
                        <w:color w:val="231F20"/>
                        <w:spacing w:val="40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20"/>
                      </w:rPr>
                      <w:t>приглашенный</w:t>
                    </w:r>
                    <w:r>
                      <w:rPr>
                        <w:rFonts w:ascii="Trebuchet MS" w:hAnsi="Trebuchet MS"/>
                        <w:color w:val="231F20"/>
                        <w:spacing w:val="40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20"/>
                      </w:rPr>
                      <w:t>эксперт</w:t>
                    </w:r>
                  </w:p>
                </w:txbxContent>
              </v:textbox>
            </v:shape>
            <v:shape id="_x0000_s1045" type="#_x0000_t202" style="position:absolute;left:960;top:5161;width:1641;height:509" filled="f" stroked="f">
              <v:textbox inset="0,0,0,0">
                <w:txbxContent>
                  <w:p w:rsidR="00C30A25" w:rsidRDefault="00CF244A">
                    <w:pPr>
                      <w:spacing w:line="228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95"/>
                        <w:sz w:val="20"/>
                      </w:rPr>
                      <w:t>Дополнительные</w:t>
                    </w:r>
                  </w:p>
                  <w:p w:rsidR="00C30A25" w:rsidRDefault="00CF244A">
                    <w:pPr>
                      <w:spacing w:before="47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z w:val="20"/>
                      </w:rPr>
                      <w:t>материалы</w:t>
                    </w:r>
                  </w:p>
                </w:txbxContent>
              </v:textbox>
            </v:shape>
            <v:shape id="_x0000_s1044" type="#_x0000_t202" style="position:absolute;left:3454;top:5169;width:5650;height:500" filled="f" stroked="f">
              <v:textbox inset="0,0,0,0">
                <w:txbxContent>
                  <w:p w:rsidR="00C30A25" w:rsidRDefault="00CF244A">
                    <w:pPr>
                      <w:spacing w:line="22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презентация,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раздаточные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материалы,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план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перехода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на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новые</w:t>
                    </w:r>
                  </w:p>
                  <w:p w:rsidR="00C30A25" w:rsidRDefault="00CF244A">
                    <w:pPr>
                      <w:spacing w:before="47"/>
                      <w:rPr>
                        <w:rFonts w:ascii="Trebuchet MS" w:hAnsi="Trebuchet MS"/>
                        <w:sz w:val="20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фГоС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-6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ноо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-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и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115"/>
                        <w:sz w:val="20"/>
                      </w:rPr>
                      <w:t>ооо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960;top:6049;width:1330;height:229" filled="f" stroked="f">
              <v:textbox inset="0,0,0,0">
                <w:txbxContent>
                  <w:p w:rsidR="00C30A25" w:rsidRDefault="00CF244A">
                    <w:pPr>
                      <w:spacing w:line="228" w:lineRule="exac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95"/>
                        <w:sz w:val="20"/>
                      </w:rPr>
                      <w:t>Длительность</w:t>
                    </w:r>
                  </w:p>
                </w:txbxContent>
              </v:textbox>
            </v:shape>
            <v:shape id="_x0000_s1042" type="#_x0000_t202" style="position:absolute;left:3454;top:6058;width:1298;height:220" filled="f" stroked="f">
              <v:textbox inset="0,0,0,0">
                <w:txbxContent>
                  <w:p w:rsidR="00C30A25" w:rsidRDefault="00CF244A">
                    <w:pPr>
                      <w:spacing w:line="220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1</w:t>
                    </w:r>
                    <w:r>
                      <w:rPr>
                        <w:rFonts w:ascii="Trebuchet MS" w:hAnsi="Trebuchet MS"/>
                        <w:color w:val="231F20"/>
                        <w:spacing w:val="-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час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30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0"/>
                      </w:rPr>
                      <w:t>минут</w:t>
                    </w:r>
                  </w:p>
                </w:txbxContent>
              </v:textbox>
            </v:shape>
            <w10:wrap anchorx="page"/>
          </v:group>
        </w:pict>
      </w:r>
      <w:r w:rsidR="00CF244A">
        <w:rPr>
          <w:rFonts w:ascii="Tahoma" w:hAnsi="Tahoma"/>
          <w:color w:val="231F20"/>
          <w:w w:val="105"/>
        </w:rPr>
        <w:t>Директор:</w:t>
      </w:r>
      <w:r w:rsidR="00CF244A">
        <w:rPr>
          <w:rFonts w:ascii="Tahoma" w:hAnsi="Tahoma"/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Добрый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день,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уважаемые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коллеги!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На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сегодняшнем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 xml:space="preserve">собрании мы поговорим об изменениях во ФГОС. Как вы уже </w:t>
      </w:r>
      <w:proofErr w:type="spellStart"/>
      <w:r w:rsidR="00CF244A">
        <w:rPr>
          <w:color w:val="231F20"/>
          <w:w w:val="105"/>
        </w:rPr>
        <w:t>зн</w:t>
      </w:r>
      <w:proofErr w:type="gramStart"/>
      <w:r w:rsidR="00CF244A">
        <w:rPr>
          <w:color w:val="231F20"/>
          <w:w w:val="105"/>
        </w:rPr>
        <w:t>а</w:t>
      </w:r>
      <w:proofErr w:type="spellEnd"/>
      <w:r w:rsidR="00CF244A">
        <w:rPr>
          <w:color w:val="231F20"/>
          <w:w w:val="105"/>
        </w:rPr>
        <w:t>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ете</w:t>
      </w:r>
      <w:proofErr w:type="spellEnd"/>
      <w:r w:rsidR="00CF244A">
        <w:rPr>
          <w:color w:val="231F20"/>
          <w:w w:val="105"/>
        </w:rPr>
        <w:t xml:space="preserve">, 31 мая 2021 года </w:t>
      </w:r>
      <w:proofErr w:type="spellStart"/>
      <w:r w:rsidR="00CF244A">
        <w:rPr>
          <w:color w:val="231F20"/>
          <w:w w:val="105"/>
        </w:rPr>
        <w:t>Минпросвещения</w:t>
      </w:r>
      <w:proofErr w:type="spellEnd"/>
      <w:r w:rsidR="00CF244A">
        <w:rPr>
          <w:color w:val="231F20"/>
          <w:w w:val="105"/>
        </w:rPr>
        <w:t xml:space="preserve"> утвердило новые ФГОС на-</w:t>
      </w:r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чального</w:t>
      </w:r>
      <w:proofErr w:type="spellEnd"/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общего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и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основного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общего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образования.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На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сегодняшнем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>педсовете мы обсудим все основные нововведения и рассмотрим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поэтапный план по внедрению ФГОС в образовательный процесс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школы.</w:t>
      </w:r>
    </w:p>
    <w:p w:rsidR="00C30A25" w:rsidRDefault="00C30A25">
      <w:pPr>
        <w:spacing w:line="276" w:lineRule="auto"/>
        <w:sectPr w:rsidR="00C30A25">
          <w:type w:val="continuous"/>
          <w:pgSz w:w="10950" w:h="12590"/>
          <w:pgMar w:top="840" w:right="560" w:bottom="280" w:left="460" w:header="720" w:footer="720" w:gutter="0"/>
          <w:cols w:space="720"/>
        </w:sectPr>
      </w:pPr>
    </w:p>
    <w:p w:rsidR="00C30A25" w:rsidRDefault="00CF244A">
      <w:pPr>
        <w:spacing w:before="86"/>
        <w:ind w:left="3451"/>
        <w:rPr>
          <w:rFonts w:ascii="Trebuchet MS" w:hAnsi="Trebuchet MS"/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5826431</wp:posOffset>
            </wp:positionH>
            <wp:positionV relativeFrom="paragraph">
              <wp:posOffset>131346</wp:posOffset>
            </wp:positionV>
            <wp:extent cx="203841" cy="2039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41" cy="203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36"/>
        </w:rPr>
        <w:t>ЭТАП</w:t>
      </w:r>
      <w:r>
        <w:rPr>
          <w:color w:val="231F20"/>
          <w:spacing w:val="66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2.</w:t>
      </w:r>
      <w:r>
        <w:rPr>
          <w:color w:val="231F20"/>
          <w:spacing w:val="67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Основная</w:t>
      </w:r>
      <w:r>
        <w:rPr>
          <w:color w:val="231F20"/>
          <w:spacing w:val="66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часть</w:t>
      </w:r>
      <w:r>
        <w:rPr>
          <w:color w:val="231F20"/>
          <w:spacing w:val="68"/>
          <w:w w:val="105"/>
          <w:sz w:val="36"/>
        </w:rPr>
        <w:t xml:space="preserve"> </w:t>
      </w:r>
      <w:r>
        <w:rPr>
          <w:rFonts w:ascii="Trebuchet MS" w:hAnsi="Trebuchet MS"/>
          <w:color w:val="0084A9"/>
          <w:w w:val="105"/>
          <w:sz w:val="21"/>
        </w:rPr>
        <w:t>45</w:t>
      </w:r>
      <w:r>
        <w:rPr>
          <w:rFonts w:ascii="Trebuchet MS" w:hAnsi="Trebuchet MS"/>
          <w:color w:val="0084A9"/>
          <w:spacing w:val="7"/>
          <w:w w:val="105"/>
          <w:sz w:val="21"/>
        </w:rPr>
        <w:t xml:space="preserve"> </w:t>
      </w:r>
      <w:r>
        <w:rPr>
          <w:rFonts w:ascii="Trebuchet MS" w:hAnsi="Trebuchet MS"/>
          <w:color w:val="0084A9"/>
          <w:w w:val="105"/>
          <w:sz w:val="21"/>
        </w:rPr>
        <w:t>мин</w:t>
      </w:r>
    </w:p>
    <w:p w:rsidR="00C30A25" w:rsidRDefault="00CF244A">
      <w:pPr>
        <w:spacing w:before="277" w:line="276" w:lineRule="auto"/>
        <w:ind w:left="2969" w:right="118"/>
        <w:jc w:val="both"/>
        <w:rPr>
          <w:sz w:val="21"/>
        </w:rPr>
      </w:pPr>
      <w:r>
        <w:rPr>
          <w:rFonts w:ascii="Tahoma" w:hAnsi="Tahoma"/>
          <w:color w:val="231F20"/>
          <w:w w:val="105"/>
          <w:sz w:val="21"/>
        </w:rPr>
        <w:t xml:space="preserve">Директор: </w:t>
      </w:r>
      <w:r>
        <w:rPr>
          <w:color w:val="231F20"/>
          <w:w w:val="105"/>
          <w:sz w:val="21"/>
        </w:rPr>
        <w:t>Всего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мы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поговорим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девяти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главных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изменениях.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Приглашаю рассказать о новых особенностях обучения детей с ОВЗ</w:t>
      </w:r>
      <w:r>
        <w:rPr>
          <w:color w:val="231F20"/>
          <w:spacing w:val="-4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0084A9"/>
          <w:w w:val="105"/>
          <w:sz w:val="20"/>
        </w:rPr>
        <w:t>педаго</w:t>
      </w:r>
      <w:r w:rsidR="002356FD">
        <w:rPr>
          <w:rFonts w:ascii="Times New Roman" w:hAnsi="Times New Roman"/>
          <w:i/>
          <w:color w:val="0084A9"/>
          <w:w w:val="105"/>
          <w:sz w:val="20"/>
        </w:rPr>
        <w:t xml:space="preserve">га-психолога </w:t>
      </w:r>
      <w:proofErr w:type="spellStart"/>
      <w:r w:rsidR="002356FD">
        <w:rPr>
          <w:rFonts w:ascii="Times New Roman" w:hAnsi="Times New Roman"/>
          <w:i/>
          <w:color w:val="0084A9"/>
          <w:w w:val="105"/>
          <w:sz w:val="20"/>
        </w:rPr>
        <w:t>Тулпарову</w:t>
      </w:r>
      <w:proofErr w:type="spellEnd"/>
      <w:r w:rsidR="002356FD">
        <w:rPr>
          <w:rFonts w:ascii="Times New Roman" w:hAnsi="Times New Roman"/>
          <w:i/>
          <w:color w:val="0084A9"/>
          <w:w w:val="105"/>
          <w:sz w:val="20"/>
        </w:rPr>
        <w:t xml:space="preserve"> Д.И.</w:t>
      </w:r>
    </w:p>
    <w:p w:rsidR="00C30A25" w:rsidRDefault="00C30A25">
      <w:pPr>
        <w:pStyle w:val="a3"/>
        <w:spacing w:before="2"/>
        <w:ind w:left="0"/>
        <w:jc w:val="left"/>
        <w:rPr>
          <w:sz w:val="23"/>
        </w:rPr>
      </w:pPr>
    </w:p>
    <w:p w:rsidR="00C30A25" w:rsidRDefault="00BF08E9">
      <w:pPr>
        <w:pStyle w:val="a3"/>
        <w:spacing w:before="1" w:line="276" w:lineRule="auto"/>
        <w:ind w:right="117"/>
      </w:pPr>
      <w:r>
        <w:pict>
          <v:group id="_x0000_s1038" style="position:absolute;left:0;text-align:left;margin-left:28.3pt;margin-top:150.1pt;width:129pt;height:91.2pt;z-index:15730176;mso-position-horizontal-relative:page" coordorigin="566,3002" coordsize="2580,1824">
            <v:shape id="_x0000_s1040" style="position:absolute;left:566;top:3001;width:2580;height:1824" coordorigin="566,3002" coordsize="2580,1824" path="m2726,3002r-1920,l668,3006r-72,32l570,3124r-4,168l566,4535r4,168l596,4789r72,32l806,4825r1920,l2865,4821r71,-32l2963,4703r3,-168l2966,3515r180,89l2966,3309r,-17l2963,3124r-27,-86l2865,3006r-139,-4xe" fillcolor="#daebf1" stroked="f">
              <v:path arrowok="t"/>
            </v:shape>
            <v:shape id="_x0000_s1039" type="#_x0000_t202" style="position:absolute;left:566;top:3001;width:2580;height:1824" filled="f" stroked="f">
              <v:textbox inset="0,0,0,0">
                <w:txbxContent>
                  <w:p w:rsidR="00C30A25" w:rsidRDefault="00C30A25">
                    <w:pPr>
                      <w:spacing w:before="5"/>
                      <w:rPr>
                        <w:sz w:val="19"/>
                      </w:rPr>
                    </w:pPr>
                  </w:p>
                  <w:p w:rsidR="00C30A25" w:rsidRDefault="00CF244A">
                    <w:pPr>
                      <w:spacing w:line="326" w:lineRule="auto"/>
                      <w:ind w:left="113" w:right="40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Предложите выступ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а-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ющим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оставлять</w:t>
                    </w:r>
                    <w:r>
                      <w:rPr>
                        <w:rFonts w:ascii="Trebuchet MS" w:hAnsi="Trebuchet MS"/>
                        <w:color w:val="231F20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время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на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вопросы.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Это</w:t>
                    </w:r>
                    <w:r>
                      <w:rPr>
                        <w:rFonts w:ascii="Trebuchet MS" w:hAnsi="Trebuchet MS"/>
                        <w:color w:val="231F20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поможет</w:t>
                    </w:r>
                    <w:r>
                      <w:rPr>
                        <w:rFonts w:ascii="Trebuchet MS" w:hAnsi="Trebuchet MS"/>
                        <w:color w:val="231F20"/>
                        <w:spacing w:val="-4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снять</w:t>
                    </w:r>
                    <w:r>
                      <w:rPr>
                        <w:rFonts w:ascii="Trebuchet MS" w:hAnsi="Trebuchet MS"/>
                        <w:color w:val="231F20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тревожность</w:t>
                    </w:r>
                    <w:r>
                      <w:rPr>
                        <w:rFonts w:ascii="Trebuchet MS" w:hAnsi="Trebuchet MS"/>
                        <w:color w:val="231F20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и</w:t>
                    </w:r>
                    <w:r>
                      <w:rPr>
                        <w:rFonts w:ascii="Trebuchet MS" w:hAnsi="Trebuchet MS"/>
                        <w:color w:val="231F20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пр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о-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-49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яснить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сложные</w:t>
                    </w:r>
                    <w:r>
                      <w:rPr>
                        <w:rFonts w:ascii="Trebuchet MS" w:hAnsi="Trebuchet MS"/>
                        <w:color w:val="231F20"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моменты</w:t>
                    </w:r>
                  </w:p>
                </w:txbxContent>
              </v:textbox>
            </v:shape>
            <w10:wrap anchorx="page"/>
          </v:group>
        </w:pict>
      </w:r>
      <w:r w:rsidR="00CF244A">
        <w:rPr>
          <w:rFonts w:ascii="Tahoma" w:hAnsi="Tahoma"/>
          <w:color w:val="231F20"/>
        </w:rPr>
        <w:t xml:space="preserve">Педагог-психолог: </w:t>
      </w:r>
      <w:r w:rsidR="00CF244A">
        <w:rPr>
          <w:color w:val="231F20"/>
        </w:rPr>
        <w:t>Уважаемые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коллеги,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здравствуйте!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Теперь,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когда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  <w:spacing w:val="-4"/>
          <w:w w:val="105"/>
        </w:rPr>
        <w:t xml:space="preserve">школа реализует адаптированные программы, </w:t>
      </w:r>
      <w:r w:rsidR="00CF244A">
        <w:rPr>
          <w:color w:val="231F20"/>
          <w:spacing w:val="-3"/>
          <w:w w:val="105"/>
        </w:rPr>
        <w:t>в учебный план можно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>внести несколько изменений. Первое – исключить из обязательных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 xml:space="preserve">для изучения учебных предметов музыку для глухих и </w:t>
      </w:r>
      <w:proofErr w:type="spellStart"/>
      <w:r w:rsidR="00CF244A">
        <w:rPr>
          <w:color w:val="231F20"/>
          <w:w w:val="105"/>
        </w:rPr>
        <w:t>слабосл</w:t>
      </w:r>
      <w:proofErr w:type="gramStart"/>
      <w:r w:rsidR="00CF244A">
        <w:rPr>
          <w:color w:val="231F20"/>
          <w:w w:val="105"/>
        </w:rPr>
        <w:t>ы</w:t>
      </w:r>
      <w:proofErr w:type="spellEnd"/>
      <w:r w:rsidR="00CF244A">
        <w:rPr>
          <w:color w:val="231F20"/>
          <w:w w:val="105"/>
        </w:rPr>
        <w:t>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шащих</w:t>
      </w:r>
      <w:proofErr w:type="spellEnd"/>
      <w:r w:rsidR="00CF244A">
        <w:rPr>
          <w:color w:val="231F20"/>
          <w:w w:val="105"/>
        </w:rPr>
        <w:t xml:space="preserve"> учеников. Второе – самостоятельно определять предметные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>результаты по обязательному для изучения предмету «Развитие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речи».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Это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также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возможно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для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глухих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слабослышащих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детей,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>школьников с тяжелыми нарушениями речи с учетом их особых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образовательных потребностей и здоровья. Еще теперь мы можем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изменить</w:t>
      </w:r>
      <w:r w:rsidR="00CF244A">
        <w:rPr>
          <w:color w:val="231F20"/>
          <w:spacing w:val="-7"/>
          <w:w w:val="105"/>
        </w:rPr>
        <w:t xml:space="preserve"> </w:t>
      </w:r>
      <w:r w:rsidR="00CF244A">
        <w:rPr>
          <w:color w:val="231F20"/>
          <w:w w:val="105"/>
        </w:rPr>
        <w:t>срок</w:t>
      </w:r>
      <w:r w:rsidR="00CF244A">
        <w:rPr>
          <w:color w:val="231F20"/>
          <w:spacing w:val="-7"/>
          <w:w w:val="105"/>
        </w:rPr>
        <w:t xml:space="preserve"> </w:t>
      </w:r>
      <w:r w:rsidR="00CF244A">
        <w:rPr>
          <w:color w:val="231F20"/>
          <w:w w:val="105"/>
        </w:rPr>
        <w:t>и</w:t>
      </w:r>
      <w:r w:rsidR="00CF244A">
        <w:rPr>
          <w:color w:val="231F20"/>
          <w:spacing w:val="-6"/>
          <w:w w:val="105"/>
        </w:rPr>
        <w:t xml:space="preserve"> </w:t>
      </w:r>
      <w:r w:rsidR="00CF244A">
        <w:rPr>
          <w:color w:val="231F20"/>
          <w:w w:val="105"/>
        </w:rPr>
        <w:t>продолжительность</w:t>
      </w:r>
      <w:r w:rsidR="00CF244A">
        <w:rPr>
          <w:color w:val="231F20"/>
          <w:spacing w:val="-7"/>
          <w:w w:val="105"/>
        </w:rPr>
        <w:t xml:space="preserve"> </w:t>
      </w:r>
      <w:r w:rsidR="00CF244A">
        <w:rPr>
          <w:color w:val="231F20"/>
          <w:w w:val="105"/>
        </w:rPr>
        <w:t>изучения</w:t>
      </w:r>
      <w:r w:rsidR="00CF244A">
        <w:rPr>
          <w:color w:val="231F20"/>
          <w:spacing w:val="-6"/>
          <w:w w:val="105"/>
        </w:rPr>
        <w:t xml:space="preserve"> </w:t>
      </w:r>
      <w:r w:rsidR="00CF244A">
        <w:rPr>
          <w:color w:val="231F20"/>
          <w:w w:val="105"/>
        </w:rPr>
        <w:t>иностранного</w:t>
      </w:r>
      <w:r w:rsidR="00CF244A">
        <w:rPr>
          <w:color w:val="231F20"/>
          <w:spacing w:val="-7"/>
          <w:w w:val="105"/>
        </w:rPr>
        <w:t xml:space="preserve"> </w:t>
      </w:r>
      <w:r w:rsidR="00CF244A">
        <w:rPr>
          <w:color w:val="231F20"/>
          <w:w w:val="105"/>
        </w:rPr>
        <w:t>языка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 xml:space="preserve">для глухих, слабослышащих учеников, детей с тяжелыми </w:t>
      </w:r>
      <w:proofErr w:type="spellStart"/>
      <w:r w:rsidR="00CF244A">
        <w:rPr>
          <w:color w:val="231F20"/>
          <w:w w:val="105"/>
        </w:rPr>
        <w:t>наруш</w:t>
      </w:r>
      <w:proofErr w:type="gramStart"/>
      <w:r w:rsidR="00CF244A">
        <w:rPr>
          <w:color w:val="231F20"/>
          <w:w w:val="105"/>
        </w:rPr>
        <w:t>е</w:t>
      </w:r>
      <w:proofErr w:type="spellEnd"/>
      <w:r w:rsidR="00CF244A">
        <w:rPr>
          <w:color w:val="231F20"/>
          <w:w w:val="105"/>
        </w:rPr>
        <w:t>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ниями</w:t>
      </w:r>
      <w:proofErr w:type="spellEnd"/>
      <w:r w:rsidR="00CF244A">
        <w:rPr>
          <w:color w:val="231F20"/>
          <w:w w:val="105"/>
        </w:rPr>
        <w:t xml:space="preserve"> речи и нарушениями опорно-двигательного аппарата. Есть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ли</w:t>
      </w:r>
      <w:r w:rsidR="00CF244A">
        <w:rPr>
          <w:color w:val="231F20"/>
          <w:spacing w:val="14"/>
          <w:w w:val="105"/>
        </w:rPr>
        <w:t xml:space="preserve"> </w:t>
      </w:r>
      <w:r w:rsidR="00CF244A">
        <w:rPr>
          <w:color w:val="231F20"/>
          <w:w w:val="105"/>
        </w:rPr>
        <w:t>у</w:t>
      </w:r>
      <w:r w:rsidR="00CF244A">
        <w:rPr>
          <w:color w:val="231F20"/>
          <w:spacing w:val="14"/>
          <w:w w:val="105"/>
        </w:rPr>
        <w:t xml:space="preserve"> </w:t>
      </w:r>
      <w:r w:rsidR="00CF244A">
        <w:rPr>
          <w:color w:val="231F20"/>
          <w:w w:val="105"/>
        </w:rPr>
        <w:t>вас</w:t>
      </w:r>
      <w:r w:rsidR="00CF244A">
        <w:rPr>
          <w:color w:val="231F20"/>
          <w:spacing w:val="15"/>
          <w:w w:val="105"/>
        </w:rPr>
        <w:t xml:space="preserve"> </w:t>
      </w:r>
      <w:r w:rsidR="00CF244A">
        <w:rPr>
          <w:color w:val="231F20"/>
          <w:w w:val="105"/>
        </w:rPr>
        <w:t>вопросы?</w:t>
      </w:r>
    </w:p>
    <w:p w:rsidR="00C30A25" w:rsidRDefault="00C30A25">
      <w:pPr>
        <w:pStyle w:val="a3"/>
        <w:spacing w:before="6"/>
        <w:ind w:left="0"/>
        <w:jc w:val="left"/>
        <w:rPr>
          <w:sz w:val="23"/>
        </w:rPr>
      </w:pPr>
    </w:p>
    <w:p w:rsidR="00C30A25" w:rsidRDefault="00CF244A">
      <w:pPr>
        <w:pStyle w:val="a3"/>
      </w:pPr>
      <w:r>
        <w:rPr>
          <w:rFonts w:ascii="Tahoma" w:hAnsi="Tahoma"/>
          <w:color w:val="231F20"/>
        </w:rPr>
        <w:t>Учитель</w:t>
      </w:r>
      <w:r>
        <w:rPr>
          <w:rFonts w:ascii="Tahoma" w:hAnsi="Tahoma"/>
          <w:color w:val="231F20"/>
          <w:spacing w:val="-1"/>
        </w:rPr>
        <w:t xml:space="preserve"> </w:t>
      </w:r>
      <w:r>
        <w:rPr>
          <w:rFonts w:ascii="Tahoma" w:hAnsi="Tahoma"/>
          <w:color w:val="231F20"/>
        </w:rPr>
        <w:t>физкультуры:</w:t>
      </w:r>
      <w:r>
        <w:rPr>
          <w:rFonts w:ascii="Tahoma" w:hAnsi="Tahoma"/>
          <w:color w:val="231F20"/>
          <w:spacing w:val="2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касается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физической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культуры?</w:t>
      </w:r>
    </w:p>
    <w:p w:rsidR="00C30A25" w:rsidRDefault="00C30A25">
      <w:pPr>
        <w:pStyle w:val="a3"/>
        <w:spacing w:before="5"/>
        <w:ind w:left="0"/>
        <w:jc w:val="left"/>
        <w:rPr>
          <w:sz w:val="26"/>
        </w:rPr>
      </w:pPr>
    </w:p>
    <w:p w:rsidR="00C30A25" w:rsidRDefault="00CF244A">
      <w:pPr>
        <w:pStyle w:val="a3"/>
        <w:spacing w:line="276" w:lineRule="auto"/>
        <w:ind w:right="117"/>
      </w:pPr>
      <w:r>
        <w:rPr>
          <w:rFonts w:ascii="Tahoma" w:hAnsi="Tahoma"/>
          <w:color w:val="231F20"/>
          <w:w w:val="105"/>
        </w:rPr>
        <w:t>Педагог-психолог:</w:t>
      </w:r>
      <w:r>
        <w:rPr>
          <w:rFonts w:ascii="Tahoma" w:hAnsi="Tahoma"/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Хорошо,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вы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подметили.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учеников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с ОВЗ мы должны заменить учебный предмет «</w:t>
      </w:r>
      <w:proofErr w:type="gramStart"/>
      <w:r>
        <w:rPr>
          <w:color w:val="231F20"/>
          <w:w w:val="105"/>
        </w:rPr>
        <w:t>Физическая</w:t>
      </w:r>
      <w:proofErr w:type="gramEnd"/>
      <w:r>
        <w:rPr>
          <w:color w:val="231F20"/>
          <w:w w:val="105"/>
        </w:rPr>
        <w:t xml:space="preserve"> культу-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</w:t>
      </w:r>
      <w:proofErr w:type="spellEnd"/>
      <w:r>
        <w:rPr>
          <w:color w:val="231F20"/>
          <w:w w:val="105"/>
        </w:rPr>
        <w:t>» на предмет «Адаптивная физическая культура». Предметные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 по такой физкультуре понадобится определить сам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стоятельно</w:t>
      </w:r>
      <w:proofErr w:type="spellEnd"/>
      <w:r>
        <w:rPr>
          <w:color w:val="231F20"/>
          <w:w w:val="105"/>
        </w:rPr>
        <w:t xml:space="preserve"> с учетом состояния здоровья учеников с ОВЗ, их особых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потребностей.</w:t>
      </w:r>
    </w:p>
    <w:p w:rsidR="00C30A25" w:rsidRDefault="00CF244A">
      <w:pPr>
        <w:pStyle w:val="a3"/>
        <w:spacing w:before="1" w:line="276" w:lineRule="auto"/>
        <w:ind w:right="117"/>
      </w:pPr>
      <w:r>
        <w:rPr>
          <w:color w:val="231F20"/>
          <w:w w:val="105"/>
        </w:rPr>
        <w:t>Хочу отметить еще один момент. Если школа принимает решение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увеличить срок обучения ребенка с ОВЗ на один год, общий объем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аудиторной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таком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случае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может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составлять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менее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6018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академических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часов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шесть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лет.</w:t>
      </w:r>
    </w:p>
    <w:p w:rsidR="00C30A25" w:rsidRDefault="00CF244A">
      <w:pPr>
        <w:pStyle w:val="a3"/>
        <w:spacing w:before="205"/>
        <w:ind w:left="4816"/>
        <w:jc w:val="left"/>
        <w:rPr>
          <w:rFonts w:ascii="Yu Gothic UI Light" w:hAnsi="Yu Gothic UI Light"/>
        </w:rPr>
      </w:pPr>
      <w:r>
        <w:rPr>
          <w:rFonts w:ascii="Yu Gothic UI Light" w:hAnsi="Yu Gothic UI Light"/>
          <w:color w:val="231F20"/>
        </w:rPr>
        <w:t>Педагоги</w:t>
      </w:r>
      <w:r>
        <w:rPr>
          <w:rFonts w:ascii="Yu Gothic UI Light" w:hAnsi="Yu Gothic UI Light"/>
          <w:color w:val="231F20"/>
          <w:spacing w:val="8"/>
        </w:rPr>
        <w:t xml:space="preserve"> </w:t>
      </w:r>
      <w:r>
        <w:rPr>
          <w:rFonts w:ascii="Yu Gothic UI Light" w:hAnsi="Yu Gothic UI Light"/>
          <w:color w:val="231F20"/>
        </w:rPr>
        <w:t>задают</w:t>
      </w:r>
      <w:r>
        <w:rPr>
          <w:rFonts w:ascii="Yu Gothic UI Light" w:hAnsi="Yu Gothic UI Light"/>
          <w:color w:val="231F20"/>
          <w:spacing w:val="8"/>
        </w:rPr>
        <w:t xml:space="preserve"> </w:t>
      </w:r>
      <w:r>
        <w:rPr>
          <w:rFonts w:ascii="Yu Gothic UI Light" w:hAnsi="Yu Gothic UI Light"/>
          <w:color w:val="231F20"/>
        </w:rPr>
        <w:t>другие</w:t>
      </w:r>
      <w:r>
        <w:rPr>
          <w:rFonts w:ascii="Yu Gothic UI Light" w:hAnsi="Yu Gothic UI Light"/>
          <w:color w:val="231F20"/>
          <w:spacing w:val="8"/>
        </w:rPr>
        <w:t xml:space="preserve"> </w:t>
      </w:r>
      <w:r>
        <w:rPr>
          <w:rFonts w:ascii="Yu Gothic UI Light" w:hAnsi="Yu Gothic UI Light"/>
          <w:color w:val="231F20"/>
        </w:rPr>
        <w:t>вопросы</w:t>
      </w:r>
    </w:p>
    <w:p w:rsidR="00C30A25" w:rsidRDefault="00C30A25">
      <w:pPr>
        <w:pStyle w:val="a3"/>
        <w:spacing w:before="14"/>
        <w:ind w:left="0"/>
        <w:jc w:val="left"/>
        <w:rPr>
          <w:rFonts w:ascii="Yu Gothic UI Light"/>
          <w:sz w:val="13"/>
        </w:rPr>
      </w:pPr>
    </w:p>
    <w:p w:rsidR="00C30A25" w:rsidRDefault="00CF244A">
      <w:pPr>
        <w:spacing w:line="276" w:lineRule="auto"/>
        <w:ind w:left="2969" w:right="118"/>
        <w:jc w:val="both"/>
        <w:rPr>
          <w:sz w:val="21"/>
        </w:rPr>
      </w:pPr>
      <w:r>
        <w:rPr>
          <w:rFonts w:ascii="Tahoma" w:hAnsi="Tahoma"/>
          <w:color w:val="231F20"/>
          <w:w w:val="110"/>
          <w:sz w:val="21"/>
        </w:rPr>
        <w:t xml:space="preserve">Директор: </w:t>
      </w:r>
      <w:r>
        <w:rPr>
          <w:color w:val="231F20"/>
          <w:w w:val="110"/>
          <w:sz w:val="21"/>
        </w:rPr>
        <w:t>Спасибо,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 w:rsidR="002356FD">
        <w:rPr>
          <w:rFonts w:ascii="Times New Roman" w:hAnsi="Times New Roman"/>
          <w:i/>
          <w:color w:val="0084A9"/>
          <w:w w:val="110"/>
          <w:sz w:val="20"/>
        </w:rPr>
        <w:t>Джамиля</w:t>
      </w:r>
      <w:proofErr w:type="spellEnd"/>
      <w:r w:rsidR="002356FD">
        <w:rPr>
          <w:rFonts w:ascii="Times New Roman" w:hAnsi="Times New Roman"/>
          <w:i/>
          <w:color w:val="0084A9"/>
          <w:w w:val="110"/>
          <w:sz w:val="20"/>
        </w:rPr>
        <w:t xml:space="preserve"> </w:t>
      </w:r>
      <w:proofErr w:type="spellStart"/>
      <w:r w:rsidR="002356FD">
        <w:rPr>
          <w:rFonts w:ascii="Times New Roman" w:hAnsi="Times New Roman"/>
          <w:i/>
          <w:color w:val="0084A9"/>
          <w:w w:val="110"/>
          <w:sz w:val="20"/>
        </w:rPr>
        <w:t>Ибрагимовна</w:t>
      </w:r>
      <w:proofErr w:type="spellEnd"/>
      <w:r>
        <w:rPr>
          <w:color w:val="231F20"/>
          <w:w w:val="110"/>
          <w:sz w:val="21"/>
        </w:rPr>
        <w:t>!  Приглашаю  рассказать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05"/>
          <w:sz w:val="21"/>
        </w:rPr>
        <w:t xml:space="preserve">об изменениях, которые касаются ООП, моего </w:t>
      </w:r>
      <w:r>
        <w:rPr>
          <w:rFonts w:ascii="Times New Roman" w:hAnsi="Times New Roman"/>
          <w:i/>
          <w:color w:val="0084A9"/>
          <w:w w:val="105"/>
          <w:sz w:val="20"/>
        </w:rPr>
        <w:t>заместителя по учеб</w:t>
      </w:r>
      <w:r>
        <w:rPr>
          <w:rFonts w:ascii="Times New Roman" w:hAnsi="Times New Roman"/>
          <w:i/>
          <w:color w:val="0084A9"/>
          <w:w w:val="110"/>
          <w:sz w:val="20"/>
        </w:rPr>
        <w:t>но-воспитательной</w:t>
      </w:r>
      <w:r>
        <w:rPr>
          <w:rFonts w:ascii="Times New Roman" w:hAnsi="Times New Roman"/>
          <w:i/>
          <w:color w:val="0084A9"/>
          <w:spacing w:val="7"/>
          <w:w w:val="110"/>
          <w:sz w:val="20"/>
        </w:rPr>
        <w:t xml:space="preserve"> </w:t>
      </w:r>
      <w:r>
        <w:rPr>
          <w:rFonts w:ascii="Times New Roman" w:hAnsi="Times New Roman"/>
          <w:i/>
          <w:color w:val="0084A9"/>
          <w:w w:val="110"/>
          <w:sz w:val="20"/>
        </w:rPr>
        <w:t>работе</w:t>
      </w:r>
      <w:r>
        <w:rPr>
          <w:rFonts w:ascii="Times New Roman" w:hAnsi="Times New Roman"/>
          <w:i/>
          <w:color w:val="0084A9"/>
          <w:spacing w:val="8"/>
          <w:w w:val="110"/>
          <w:sz w:val="20"/>
        </w:rPr>
        <w:t xml:space="preserve"> </w:t>
      </w:r>
      <w:proofErr w:type="spellStart"/>
      <w:r w:rsidR="002356FD">
        <w:rPr>
          <w:rFonts w:ascii="Times New Roman" w:hAnsi="Times New Roman"/>
          <w:i/>
          <w:color w:val="0084A9"/>
          <w:w w:val="110"/>
          <w:sz w:val="20"/>
        </w:rPr>
        <w:t>Гульяр</w:t>
      </w:r>
      <w:proofErr w:type="spellEnd"/>
      <w:r w:rsidR="002356FD">
        <w:rPr>
          <w:rFonts w:ascii="Times New Roman" w:hAnsi="Times New Roman"/>
          <w:i/>
          <w:color w:val="0084A9"/>
          <w:w w:val="110"/>
          <w:sz w:val="20"/>
        </w:rPr>
        <w:t xml:space="preserve"> Магомедовну</w:t>
      </w:r>
      <w:r>
        <w:rPr>
          <w:color w:val="231F20"/>
          <w:w w:val="110"/>
          <w:sz w:val="21"/>
        </w:rPr>
        <w:t>.</w:t>
      </w:r>
    </w:p>
    <w:p w:rsidR="00C30A25" w:rsidRDefault="00C30A25">
      <w:pPr>
        <w:spacing w:line="276" w:lineRule="auto"/>
        <w:jc w:val="both"/>
        <w:rPr>
          <w:sz w:val="21"/>
        </w:rPr>
        <w:sectPr w:rsidR="00C30A25">
          <w:pgSz w:w="10950" w:h="12590"/>
          <w:pgMar w:top="700" w:right="560" w:bottom="280" w:left="460" w:header="720" w:footer="720" w:gutter="0"/>
          <w:cols w:space="720"/>
        </w:sectPr>
      </w:pPr>
    </w:p>
    <w:p w:rsidR="00C30A25" w:rsidRDefault="00CF244A">
      <w:pPr>
        <w:pStyle w:val="a3"/>
        <w:spacing w:before="78" w:line="276" w:lineRule="auto"/>
        <w:ind w:right="117"/>
      </w:pPr>
      <w:r>
        <w:rPr>
          <w:rFonts w:ascii="Tahoma" w:hAnsi="Tahoma"/>
          <w:color w:val="231F20"/>
          <w:w w:val="105"/>
        </w:rPr>
        <w:lastRenderedPageBreak/>
        <w:t xml:space="preserve">Заместитель директора по УВР: </w:t>
      </w:r>
      <w:r>
        <w:rPr>
          <w:color w:val="231F20"/>
          <w:w w:val="105"/>
        </w:rPr>
        <w:t>Итак,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коллеги,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назову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нововведения. Во ФГОС привели к единообразию требования к п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яснительной</w:t>
      </w:r>
      <w:proofErr w:type="spellEnd"/>
      <w:r>
        <w:rPr>
          <w:color w:val="231F20"/>
          <w:w w:val="105"/>
        </w:rPr>
        <w:t xml:space="preserve"> записке. На уровне НОО больше не нужно указывать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состав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участников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общие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подходы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 xml:space="preserve">к организации внеурочной деятельности. А на уровне ООО </w:t>
      </w:r>
      <w:proofErr w:type="spellStart"/>
      <w:r>
        <w:rPr>
          <w:color w:val="231F20"/>
          <w:w w:val="105"/>
        </w:rPr>
        <w:t>нео</w:t>
      </w:r>
      <w:proofErr w:type="gramStart"/>
      <w:r>
        <w:rPr>
          <w:color w:val="231F20"/>
          <w:w w:val="105"/>
        </w:rPr>
        <w:t>б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ходимо</w:t>
      </w:r>
      <w:proofErr w:type="spellEnd"/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добавить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общую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характеристику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программы.</w:t>
      </w:r>
    </w:p>
    <w:p w:rsidR="00C30A25" w:rsidRDefault="00BF08E9">
      <w:pPr>
        <w:pStyle w:val="a3"/>
        <w:spacing w:line="276" w:lineRule="auto"/>
        <w:ind w:right="118"/>
      </w:pPr>
      <w:r>
        <w:pict>
          <v:group id="_x0000_s1035" style="position:absolute;left:0;text-align:left;margin-left:28pt;margin-top:64.8pt;width:129pt;height:91.2pt;z-index:15730688;mso-position-horizontal-relative:page" coordorigin="560,1296" coordsize="2580,1824">
            <v:shape id="_x0000_s1037" style="position:absolute;left:560;top:1296;width:2580;height:1824" coordorigin="560,1296" coordsize="2580,1824" path="m2720,1296r-1920,l662,1301r-72,32l564,1419r-4,168l560,2829r4,168l590,3083r72,32l800,3120r1920,l2859,3115r71,-32l2957,2997r3,-168l2960,1810r180,88l2960,1604r,-17l2957,1419r-27,-86l2859,1301r-139,-5xe" fillcolor="#daebf1" stroked="f">
              <v:path arrowok="t"/>
            </v:shape>
            <v:shape id="_x0000_s1036" type="#_x0000_t202" style="position:absolute;left:560;top:1296;width:2580;height:1824" filled="f" stroked="f">
              <v:textbox inset="0,0,0,0">
                <w:txbxContent>
                  <w:p w:rsidR="00C30A25" w:rsidRDefault="00C30A25">
                    <w:pPr>
                      <w:spacing w:before="5"/>
                      <w:rPr>
                        <w:sz w:val="19"/>
                      </w:rPr>
                    </w:pPr>
                  </w:p>
                  <w:p w:rsidR="00C30A25" w:rsidRDefault="00CF244A">
                    <w:pPr>
                      <w:ind w:left="11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Посоветуйте</w:t>
                    </w:r>
                    <w:r>
                      <w:rPr>
                        <w:rFonts w:ascii="Trebuchet MS" w:hAnsi="Trebuchet MS"/>
                        <w:color w:val="231F20"/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включать</w:t>
                    </w:r>
                  </w:p>
                  <w:p w:rsidR="00C30A25" w:rsidRDefault="00CF244A">
                    <w:pPr>
                      <w:spacing w:before="74" w:line="326" w:lineRule="auto"/>
                      <w:ind w:left="113" w:right="40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в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выступление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элементы</w:t>
                    </w:r>
                    <w:r>
                      <w:rPr>
                        <w:rFonts w:ascii="Trebuchet MS" w:hAnsi="Trebuchet MS"/>
                        <w:color w:val="231F20"/>
                        <w:spacing w:val="-4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дискуссии. Так все н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о-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вовведения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легче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запо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мнятся</w:t>
                    </w:r>
                  </w:p>
                </w:txbxContent>
              </v:textbox>
            </v:shape>
            <w10:wrap anchorx="page"/>
          </v:group>
        </w:pict>
      </w:r>
      <w:r w:rsidR="00CF244A">
        <w:rPr>
          <w:color w:val="231F20"/>
          <w:w w:val="105"/>
        </w:rPr>
        <w:t>Пояснительная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записка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должна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раскрывать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цели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реализации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программы,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которые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конкретизировали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в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соответствии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с</w:t>
      </w:r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треб</w:t>
      </w:r>
      <w:proofErr w:type="gramStart"/>
      <w:r w:rsidR="00CF244A">
        <w:rPr>
          <w:color w:val="231F20"/>
          <w:w w:val="105"/>
        </w:rPr>
        <w:t>о</w:t>
      </w:r>
      <w:proofErr w:type="spellEnd"/>
      <w:r w:rsidR="00CF244A">
        <w:rPr>
          <w:color w:val="231F20"/>
          <w:w w:val="105"/>
        </w:rPr>
        <w:t>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ваниями</w:t>
      </w:r>
      <w:proofErr w:type="spellEnd"/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ФГОС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к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результатам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освоения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учениками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программы.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Затем – принципы формирования и механизмы реализации пр</w:t>
      </w:r>
      <w:proofErr w:type="gramStart"/>
      <w:r w:rsidR="00CF244A">
        <w:rPr>
          <w:color w:val="231F20"/>
          <w:w w:val="105"/>
        </w:rPr>
        <w:t>о-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граммы,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в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том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числе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посредством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реализации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индивидуальных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учебных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планов.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наконец,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общую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характеристику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программы.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Может быть, вы слышали о других изменениях? Давайте обсудим.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</w:t>
      </w:r>
    </w:p>
    <w:p w:rsidR="00C30A25" w:rsidRDefault="00CF244A">
      <w:pPr>
        <w:pStyle w:val="a3"/>
        <w:spacing w:before="207"/>
        <w:ind w:left="4197"/>
        <w:jc w:val="left"/>
        <w:rPr>
          <w:rFonts w:ascii="Yu Gothic UI Light" w:hAnsi="Yu Gothic UI Light"/>
        </w:rPr>
      </w:pPr>
      <w:r>
        <w:rPr>
          <w:rFonts w:ascii="Yu Gothic UI Light" w:hAnsi="Yu Gothic UI Light"/>
          <w:color w:val="231F20"/>
        </w:rPr>
        <w:t>Педагоги</w:t>
      </w:r>
      <w:r>
        <w:rPr>
          <w:rFonts w:ascii="Yu Gothic UI Light" w:hAnsi="Yu Gothic UI Light"/>
          <w:color w:val="231F20"/>
          <w:spacing w:val="14"/>
        </w:rPr>
        <w:t xml:space="preserve"> </w:t>
      </w:r>
      <w:r>
        <w:rPr>
          <w:rFonts w:ascii="Yu Gothic UI Light" w:hAnsi="Yu Gothic UI Light"/>
          <w:color w:val="231F20"/>
        </w:rPr>
        <w:t>начинают</w:t>
      </w:r>
      <w:r>
        <w:rPr>
          <w:rFonts w:ascii="Yu Gothic UI Light" w:hAnsi="Yu Gothic UI Light"/>
          <w:color w:val="231F20"/>
          <w:spacing w:val="14"/>
        </w:rPr>
        <w:t xml:space="preserve"> </w:t>
      </w:r>
      <w:r>
        <w:rPr>
          <w:rFonts w:ascii="Yu Gothic UI Light" w:hAnsi="Yu Gothic UI Light"/>
          <w:color w:val="231F20"/>
        </w:rPr>
        <w:t>участвовать</w:t>
      </w:r>
      <w:r>
        <w:rPr>
          <w:rFonts w:ascii="Yu Gothic UI Light" w:hAnsi="Yu Gothic UI Light"/>
          <w:color w:val="231F20"/>
          <w:spacing w:val="14"/>
        </w:rPr>
        <w:t xml:space="preserve"> </w:t>
      </w:r>
      <w:r>
        <w:rPr>
          <w:rFonts w:ascii="Yu Gothic UI Light" w:hAnsi="Yu Gothic UI Light"/>
          <w:color w:val="231F20"/>
        </w:rPr>
        <w:t>в</w:t>
      </w:r>
      <w:r>
        <w:rPr>
          <w:rFonts w:ascii="Yu Gothic UI Light" w:hAnsi="Yu Gothic UI Light"/>
          <w:color w:val="231F20"/>
          <w:spacing w:val="14"/>
        </w:rPr>
        <w:t xml:space="preserve"> </w:t>
      </w:r>
      <w:r>
        <w:rPr>
          <w:rFonts w:ascii="Yu Gothic UI Light" w:hAnsi="Yu Gothic UI Light"/>
          <w:color w:val="231F20"/>
        </w:rPr>
        <w:t>обсуждении</w:t>
      </w:r>
    </w:p>
    <w:p w:rsidR="00C30A25" w:rsidRDefault="00C30A25">
      <w:pPr>
        <w:pStyle w:val="a3"/>
        <w:spacing w:before="13"/>
        <w:ind w:left="0"/>
        <w:jc w:val="left"/>
        <w:rPr>
          <w:rFonts w:ascii="Yu Gothic UI Light"/>
          <w:sz w:val="13"/>
        </w:rPr>
      </w:pPr>
    </w:p>
    <w:p w:rsidR="00C30A25" w:rsidRDefault="00CF244A">
      <w:pPr>
        <w:pStyle w:val="a3"/>
        <w:spacing w:line="276" w:lineRule="auto"/>
        <w:ind w:right="117"/>
      </w:pPr>
      <w:r>
        <w:rPr>
          <w:rFonts w:ascii="Tahoma" w:hAnsi="Tahoma"/>
          <w:color w:val="231F20"/>
        </w:rPr>
        <w:t>Педагог 1:</w:t>
      </w:r>
      <w:r>
        <w:rPr>
          <w:rFonts w:ascii="Tahoma" w:hAnsi="Tahoma"/>
          <w:color w:val="231F20"/>
          <w:spacing w:val="1"/>
        </w:rPr>
        <w:t xml:space="preserve"> </w:t>
      </w:r>
      <w:r>
        <w:rPr>
          <w:color w:val="231F20"/>
        </w:rPr>
        <w:t>Насколько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понимаю,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ФГОС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уточнили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расширили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требования по всем видам результатов – личностным, </w:t>
      </w:r>
      <w:proofErr w:type="spellStart"/>
      <w:r>
        <w:rPr>
          <w:color w:val="231F20"/>
        </w:rPr>
        <w:t>метапредме</w:t>
      </w:r>
      <w:proofErr w:type="gramStart"/>
      <w:r>
        <w:rPr>
          <w:color w:val="231F20"/>
        </w:rPr>
        <w:t>т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предметным.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Например,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указали,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личностные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должны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отражать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готовность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учеников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руководствоваться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ценностями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приобретение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основе.</w:t>
      </w:r>
    </w:p>
    <w:p w:rsidR="00C30A25" w:rsidRDefault="00C30A25">
      <w:pPr>
        <w:pStyle w:val="a3"/>
        <w:spacing w:before="4"/>
        <w:ind w:left="0"/>
        <w:jc w:val="left"/>
        <w:rPr>
          <w:sz w:val="23"/>
        </w:rPr>
      </w:pPr>
    </w:p>
    <w:p w:rsidR="00C30A25" w:rsidRDefault="00CF244A">
      <w:pPr>
        <w:pStyle w:val="a3"/>
        <w:spacing w:line="276" w:lineRule="auto"/>
        <w:ind w:right="117"/>
      </w:pPr>
      <w:r>
        <w:rPr>
          <w:rFonts w:ascii="Tahoma" w:hAnsi="Tahoma"/>
          <w:color w:val="231F20"/>
        </w:rPr>
        <w:t xml:space="preserve">Заместитель директора по УВР: </w:t>
      </w:r>
      <w:r>
        <w:rPr>
          <w:color w:val="231F20"/>
        </w:rPr>
        <w:t>Совершенно верно. Еще по учебным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105"/>
        </w:rPr>
        <w:t>предметам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результаты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стали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более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конкретными.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Например,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ру</w:t>
      </w:r>
      <w:proofErr w:type="gramStart"/>
      <w:r>
        <w:rPr>
          <w:color w:val="231F20"/>
          <w:w w:val="105"/>
        </w:rPr>
        <w:t>с-</w:t>
      </w:r>
      <w:proofErr w:type="gramEnd"/>
      <w:r>
        <w:rPr>
          <w:color w:val="231F20"/>
          <w:spacing w:val="-46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скому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иностранному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языкам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ученикам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нужно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овладеть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основными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 xml:space="preserve">видами речевой деятельности – </w:t>
      </w:r>
      <w:proofErr w:type="spellStart"/>
      <w:r>
        <w:rPr>
          <w:color w:val="231F20"/>
          <w:w w:val="105"/>
        </w:rPr>
        <w:t>аудирование</w:t>
      </w:r>
      <w:proofErr w:type="spellEnd"/>
      <w:r>
        <w:rPr>
          <w:color w:val="231F20"/>
          <w:w w:val="105"/>
        </w:rPr>
        <w:t>, говорение, чтение,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письмо.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литературе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кто-нибудь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раскроет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изменения?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CF244A">
      <w:pPr>
        <w:pStyle w:val="a3"/>
        <w:spacing w:before="1" w:line="276" w:lineRule="auto"/>
        <w:ind w:right="118"/>
      </w:pPr>
      <w:r>
        <w:rPr>
          <w:rFonts w:ascii="Tahoma" w:hAnsi="Tahoma"/>
          <w:color w:val="231F20"/>
        </w:rPr>
        <w:t xml:space="preserve">Педагог 2: </w:t>
      </w:r>
      <w:r>
        <w:rPr>
          <w:color w:val="231F20"/>
        </w:rPr>
        <w:t>Если не ошибаюсь, теперь в средней школе ученик должен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105"/>
        </w:rPr>
        <w:t>уметь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выразительно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читать,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том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числе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наизусть,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менее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12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прои</w:t>
      </w:r>
      <w:proofErr w:type="gramStart"/>
      <w:r>
        <w:rPr>
          <w:color w:val="231F20"/>
          <w:spacing w:val="-2"/>
          <w:w w:val="105"/>
        </w:rPr>
        <w:t>з</w:t>
      </w:r>
      <w:proofErr w:type="spellEnd"/>
      <w:r>
        <w:rPr>
          <w:color w:val="231F20"/>
          <w:spacing w:val="-2"/>
          <w:w w:val="105"/>
        </w:rPr>
        <w:t>-</w:t>
      </w:r>
      <w:proofErr w:type="gramEnd"/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 xml:space="preserve">ведений или фрагментов, самостоятельно интерпретировать и </w:t>
      </w:r>
      <w:proofErr w:type="spellStart"/>
      <w:r>
        <w:rPr>
          <w:color w:val="231F20"/>
          <w:w w:val="105"/>
        </w:rPr>
        <w:t>оце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6"/>
          <w:w w:val="105"/>
        </w:rPr>
        <w:t xml:space="preserve"> </w:t>
      </w:r>
      <w:proofErr w:type="spellStart"/>
      <w:r>
        <w:rPr>
          <w:color w:val="231F20"/>
          <w:w w:val="105"/>
        </w:rPr>
        <w:t>нивать</w:t>
      </w:r>
      <w:proofErr w:type="spellEnd"/>
      <w:r>
        <w:rPr>
          <w:color w:val="231F20"/>
          <w:w w:val="105"/>
        </w:rPr>
        <w:t xml:space="preserve"> произведения древнерусской, классической русской и </w:t>
      </w:r>
      <w:proofErr w:type="spellStart"/>
      <w:r>
        <w:rPr>
          <w:color w:val="231F20"/>
          <w:w w:val="105"/>
        </w:rPr>
        <w:t>зару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бежной</w:t>
      </w:r>
      <w:proofErr w:type="spellEnd"/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литературы.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CF244A">
      <w:pPr>
        <w:pStyle w:val="a3"/>
        <w:spacing w:line="276" w:lineRule="auto"/>
        <w:ind w:right="118"/>
      </w:pPr>
      <w:r>
        <w:rPr>
          <w:rFonts w:ascii="Tahoma" w:hAnsi="Tahoma"/>
          <w:color w:val="231F20"/>
        </w:rPr>
        <w:t xml:space="preserve">Заместитель директора по УВР: </w:t>
      </w:r>
      <w:r>
        <w:rPr>
          <w:color w:val="231F20"/>
        </w:rPr>
        <w:t>Вы правы! Пойдем дальше. В новых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стандартах скорректировали структуру содержательного раздела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ООП.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уровне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НОО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убрали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программу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коррекционной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работы</w:t>
      </w:r>
    </w:p>
    <w:p w:rsidR="00C30A25" w:rsidRDefault="00C30A25">
      <w:pPr>
        <w:spacing w:line="276" w:lineRule="auto"/>
        <w:sectPr w:rsidR="00C30A25">
          <w:pgSz w:w="10950" w:h="12590"/>
          <w:pgMar w:top="840" w:right="560" w:bottom="280" w:left="460" w:header="720" w:footer="720" w:gutter="0"/>
          <w:cols w:space="720"/>
        </w:sectPr>
      </w:pPr>
    </w:p>
    <w:p w:rsidR="00C30A25" w:rsidRDefault="00CF244A">
      <w:pPr>
        <w:pStyle w:val="a3"/>
        <w:spacing w:before="88" w:line="276" w:lineRule="auto"/>
        <w:ind w:right="119"/>
      </w:pPr>
      <w:r>
        <w:rPr>
          <w:color w:val="231F20"/>
          <w:w w:val="105"/>
        </w:rPr>
        <w:lastRenderedPageBreak/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программу  формирования  экологической  культуры,  здорового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образа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жизни.</w:t>
      </w:r>
    </w:p>
    <w:p w:rsidR="00C30A25" w:rsidRDefault="00CF244A">
      <w:pPr>
        <w:pStyle w:val="a3"/>
        <w:spacing w:before="1" w:line="276" w:lineRule="auto"/>
        <w:ind w:right="118"/>
      </w:pP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уровне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ООО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вместо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УУД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указали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грамму формирования УУД, а программу коррекционной работы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теперь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надо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включать,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школе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обучаются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дети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ОВЗ.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итогу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содержательный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раздел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ООП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должен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состоять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рабочих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программ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учебных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курсов,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модулей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де</w:t>
      </w:r>
      <w:proofErr w:type="gramStart"/>
      <w:r>
        <w:rPr>
          <w:color w:val="231F20"/>
          <w:w w:val="105"/>
        </w:rPr>
        <w:t>я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тельности</w:t>
      </w:r>
      <w:proofErr w:type="spellEnd"/>
      <w:r>
        <w:rPr>
          <w:color w:val="231F20"/>
          <w:w w:val="105"/>
        </w:rPr>
        <w:t>, программы формирования УУД и рабочей программы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воспитания.</w:t>
      </w:r>
    </w:p>
    <w:p w:rsidR="00C30A25" w:rsidRDefault="00BF08E9">
      <w:pPr>
        <w:pStyle w:val="a3"/>
        <w:spacing w:before="206"/>
        <w:ind w:left="4543"/>
        <w:jc w:val="left"/>
        <w:rPr>
          <w:rFonts w:ascii="Yu Gothic UI Light" w:hAnsi="Yu Gothic UI Light"/>
        </w:rPr>
      </w:pPr>
      <w:r w:rsidRPr="00BF08E9">
        <w:pict>
          <v:group id="_x0000_s1032" style="position:absolute;left:0;text-align:left;margin-left:28.8pt;margin-top:22.75pt;width:129pt;height:91.2pt;z-index:15731200;mso-position-horizontal-relative:page" coordorigin="576,455" coordsize="2580,1824">
            <v:shape id="_x0000_s1034" style="position:absolute;left:575;top:455;width:2580;height:1824" coordorigin="576,455" coordsize="2580,1824" path="m2736,455r-1920,l677,460r-71,31l580,578r-4,168l576,1988r4,168l606,2242r71,32l816,2279r1920,l2875,2274r71,-32l2972,2156r4,-168l2976,969r180,88l2976,763r,-17l2972,578r-26,-87l2875,460r-139,-5xe" fillcolor="#daebf1" stroked="f">
              <v:path arrowok="t"/>
            </v:shape>
            <v:shape id="_x0000_s1033" type="#_x0000_t202" style="position:absolute;left:575;top:455;width:2580;height:1824" filled="f" stroked="f">
              <v:textbox inset="0,0,0,0">
                <w:txbxContent>
                  <w:p w:rsidR="00C30A25" w:rsidRDefault="00C30A25">
                    <w:pPr>
                      <w:spacing w:before="5"/>
                      <w:rPr>
                        <w:sz w:val="19"/>
                      </w:rPr>
                    </w:pPr>
                  </w:p>
                  <w:p w:rsidR="00C30A25" w:rsidRDefault="00CF244A">
                    <w:pPr>
                      <w:spacing w:line="326" w:lineRule="auto"/>
                      <w:ind w:left="113" w:right="339"/>
                      <w:jc w:val="both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 xml:space="preserve">Пригласите для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выступл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е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ния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 xml:space="preserve"> стороннего эксперта,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чтобы он смог поделиться</w:t>
                    </w:r>
                    <w:r>
                      <w:rPr>
                        <w:rFonts w:ascii="Trebuchet MS" w:hAnsi="Trebuchet MS"/>
                        <w:color w:val="231F20"/>
                        <w:spacing w:val="-4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своим опытом, новым для</w:t>
                    </w:r>
                    <w:r>
                      <w:rPr>
                        <w:rFonts w:ascii="Trebuchet MS" w:hAnsi="Trebuchet MS"/>
                        <w:color w:val="231F20"/>
                        <w:spacing w:val="-4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школы</w:t>
                    </w:r>
                  </w:p>
                </w:txbxContent>
              </v:textbox>
            </v:shape>
            <w10:wrap anchorx="page"/>
          </v:group>
        </w:pict>
      </w:r>
      <w:r w:rsidR="00CF244A">
        <w:rPr>
          <w:rFonts w:ascii="Yu Gothic UI Light" w:hAnsi="Yu Gothic UI Light"/>
          <w:color w:val="231F20"/>
        </w:rPr>
        <w:t>Педагоги</w:t>
      </w:r>
      <w:r w:rsidR="00CF244A">
        <w:rPr>
          <w:rFonts w:ascii="Yu Gothic UI Light" w:hAnsi="Yu Gothic UI Light"/>
          <w:color w:val="231F20"/>
          <w:spacing w:val="7"/>
        </w:rPr>
        <w:t xml:space="preserve"> </w:t>
      </w:r>
      <w:r w:rsidR="00CF244A">
        <w:rPr>
          <w:rFonts w:ascii="Yu Gothic UI Light" w:hAnsi="Yu Gothic UI Light"/>
          <w:color w:val="231F20"/>
        </w:rPr>
        <w:t>задают</w:t>
      </w:r>
      <w:r w:rsidR="00CF244A">
        <w:rPr>
          <w:rFonts w:ascii="Yu Gothic UI Light" w:hAnsi="Yu Gothic UI Light"/>
          <w:color w:val="231F20"/>
          <w:spacing w:val="7"/>
        </w:rPr>
        <w:t xml:space="preserve"> </w:t>
      </w:r>
      <w:r w:rsidR="00CF244A">
        <w:rPr>
          <w:rFonts w:ascii="Yu Gothic UI Light" w:hAnsi="Yu Gothic UI Light"/>
          <w:color w:val="231F20"/>
        </w:rPr>
        <w:t>уточняющие</w:t>
      </w:r>
      <w:r w:rsidR="00CF244A">
        <w:rPr>
          <w:rFonts w:ascii="Yu Gothic UI Light" w:hAnsi="Yu Gothic UI Light"/>
          <w:color w:val="231F20"/>
          <w:spacing w:val="7"/>
        </w:rPr>
        <w:t xml:space="preserve"> </w:t>
      </w:r>
      <w:r w:rsidR="00CF244A">
        <w:rPr>
          <w:rFonts w:ascii="Yu Gothic UI Light" w:hAnsi="Yu Gothic UI Light"/>
          <w:color w:val="231F20"/>
        </w:rPr>
        <w:t>вопросы</w:t>
      </w:r>
    </w:p>
    <w:p w:rsidR="00C30A25" w:rsidRDefault="00C30A25">
      <w:pPr>
        <w:pStyle w:val="a3"/>
        <w:spacing w:before="13"/>
        <w:ind w:left="0"/>
        <w:jc w:val="left"/>
        <w:rPr>
          <w:rFonts w:ascii="Yu Gothic UI Light"/>
          <w:sz w:val="13"/>
        </w:rPr>
      </w:pPr>
    </w:p>
    <w:p w:rsidR="00C30A25" w:rsidRDefault="00CF244A">
      <w:pPr>
        <w:spacing w:line="280" w:lineRule="auto"/>
        <w:ind w:left="2969" w:right="118"/>
        <w:jc w:val="both"/>
        <w:rPr>
          <w:sz w:val="21"/>
        </w:rPr>
      </w:pPr>
      <w:r>
        <w:rPr>
          <w:rFonts w:ascii="Tahoma" w:hAnsi="Tahoma"/>
          <w:color w:val="231F20"/>
          <w:spacing w:val="-1"/>
          <w:w w:val="110"/>
          <w:sz w:val="21"/>
        </w:rPr>
        <w:t xml:space="preserve">Директор: </w:t>
      </w:r>
      <w:r>
        <w:rPr>
          <w:color w:val="231F20"/>
          <w:spacing w:val="-1"/>
          <w:w w:val="110"/>
          <w:sz w:val="21"/>
        </w:rPr>
        <w:t xml:space="preserve">Спасибо, </w:t>
      </w:r>
      <w:proofErr w:type="spellStart"/>
      <w:r w:rsidR="002356FD">
        <w:rPr>
          <w:rFonts w:ascii="Times New Roman" w:hAnsi="Times New Roman"/>
          <w:i/>
          <w:color w:val="0084A9"/>
          <w:spacing w:val="-1"/>
          <w:w w:val="110"/>
          <w:sz w:val="20"/>
        </w:rPr>
        <w:t>Гульяр</w:t>
      </w:r>
      <w:proofErr w:type="spellEnd"/>
      <w:r w:rsidR="002356FD">
        <w:rPr>
          <w:rFonts w:ascii="Times New Roman" w:hAnsi="Times New Roman"/>
          <w:i/>
          <w:color w:val="0084A9"/>
          <w:spacing w:val="-1"/>
          <w:w w:val="110"/>
          <w:sz w:val="20"/>
        </w:rPr>
        <w:t xml:space="preserve"> Магомедовна</w:t>
      </w:r>
      <w:r>
        <w:rPr>
          <w:color w:val="231F20"/>
          <w:w w:val="110"/>
          <w:sz w:val="21"/>
        </w:rPr>
        <w:t xml:space="preserve">. Теперь об изменениях в рабочих программах нам поведает </w:t>
      </w:r>
      <w:r w:rsidR="002356FD">
        <w:rPr>
          <w:rFonts w:ascii="Times New Roman" w:hAnsi="Times New Roman"/>
          <w:i/>
          <w:color w:val="0084A9"/>
          <w:w w:val="110"/>
          <w:sz w:val="20"/>
        </w:rPr>
        <w:t xml:space="preserve">заместитель директора по методической работе </w:t>
      </w:r>
      <w:proofErr w:type="spellStart"/>
      <w:r w:rsidR="002356FD">
        <w:rPr>
          <w:rFonts w:ascii="Times New Roman" w:hAnsi="Times New Roman"/>
          <w:i/>
          <w:color w:val="0084A9"/>
          <w:w w:val="110"/>
          <w:sz w:val="20"/>
        </w:rPr>
        <w:t>Зайгинат</w:t>
      </w:r>
      <w:proofErr w:type="spellEnd"/>
      <w:r w:rsidR="002356FD">
        <w:rPr>
          <w:rFonts w:ascii="Times New Roman" w:hAnsi="Times New Roman"/>
          <w:i/>
          <w:color w:val="0084A9"/>
          <w:w w:val="110"/>
          <w:sz w:val="20"/>
        </w:rPr>
        <w:t xml:space="preserve"> </w:t>
      </w:r>
      <w:proofErr w:type="spellStart"/>
      <w:r w:rsidR="002356FD">
        <w:rPr>
          <w:rFonts w:ascii="Times New Roman" w:hAnsi="Times New Roman"/>
          <w:i/>
          <w:color w:val="0084A9"/>
          <w:w w:val="110"/>
          <w:sz w:val="20"/>
        </w:rPr>
        <w:t>Умаровна</w:t>
      </w:r>
      <w:proofErr w:type="spellEnd"/>
      <w:r w:rsidR="002356FD">
        <w:rPr>
          <w:rFonts w:ascii="Times New Roman" w:hAnsi="Times New Roman"/>
          <w:i/>
          <w:color w:val="0084A9"/>
          <w:w w:val="110"/>
          <w:sz w:val="20"/>
        </w:rPr>
        <w:t>.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2356FD">
      <w:pPr>
        <w:pStyle w:val="a3"/>
        <w:spacing w:line="276" w:lineRule="auto"/>
        <w:ind w:right="117"/>
      </w:pPr>
      <w:proofErr w:type="spellStart"/>
      <w:r>
        <w:rPr>
          <w:rFonts w:ascii="Tahoma" w:hAnsi="Tahoma"/>
          <w:color w:val="231F20"/>
        </w:rPr>
        <w:t>Зайгинат</w:t>
      </w:r>
      <w:proofErr w:type="spellEnd"/>
      <w:r>
        <w:rPr>
          <w:rFonts w:ascii="Tahoma" w:hAnsi="Tahoma"/>
          <w:color w:val="231F20"/>
        </w:rPr>
        <w:t xml:space="preserve"> </w:t>
      </w:r>
      <w:proofErr w:type="spellStart"/>
      <w:r>
        <w:rPr>
          <w:rFonts w:ascii="Tahoma" w:hAnsi="Tahoma"/>
          <w:color w:val="231F20"/>
        </w:rPr>
        <w:t>Умаровна</w:t>
      </w:r>
      <w:proofErr w:type="spellEnd"/>
      <w:r w:rsidR="00CF244A">
        <w:rPr>
          <w:rFonts w:ascii="Tahoma" w:hAnsi="Tahoma"/>
          <w:color w:val="231F20"/>
        </w:rPr>
        <w:t xml:space="preserve">: </w:t>
      </w:r>
      <w:r w:rsidR="00CF244A">
        <w:rPr>
          <w:color w:val="231F20"/>
        </w:rPr>
        <w:t>Здравствуйте,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коллеги!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Действительно,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  <w:w w:val="105"/>
        </w:rPr>
        <w:t>требования и в этой части изменились. Теперь рабочие программы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учебных предметов, курсов, модулей, а также курсов внеурочной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 xml:space="preserve">деятельности надо составлять с учетом рабочей программы </w:t>
      </w:r>
      <w:proofErr w:type="spellStart"/>
      <w:r w:rsidR="00CF244A">
        <w:rPr>
          <w:color w:val="231F20"/>
          <w:w w:val="105"/>
        </w:rPr>
        <w:t>во</w:t>
      </w:r>
      <w:proofErr w:type="gramStart"/>
      <w:r w:rsidR="00CF244A">
        <w:rPr>
          <w:color w:val="231F20"/>
          <w:w w:val="105"/>
        </w:rPr>
        <w:t>с</w:t>
      </w:r>
      <w:proofErr w:type="spellEnd"/>
      <w:r w:rsidR="00CF244A">
        <w:rPr>
          <w:color w:val="231F20"/>
          <w:w w:val="105"/>
        </w:rPr>
        <w:t>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питания.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Кроме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того,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в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тематическое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планирование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программ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необходимо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включить  возможность  использования  электронных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и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цифровых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образовательных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ресурсов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по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каждой</w:t>
      </w:r>
      <w:r w:rsidR="00CF244A">
        <w:rPr>
          <w:color w:val="231F20"/>
          <w:spacing w:val="-5"/>
          <w:w w:val="105"/>
        </w:rPr>
        <w:t xml:space="preserve"> </w:t>
      </w:r>
      <w:r w:rsidR="00CF244A">
        <w:rPr>
          <w:color w:val="231F20"/>
          <w:w w:val="105"/>
        </w:rPr>
        <w:t>теме.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А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в</w:t>
      </w:r>
      <w:r w:rsidR="00CF244A">
        <w:rPr>
          <w:color w:val="231F20"/>
          <w:spacing w:val="-4"/>
          <w:w w:val="105"/>
        </w:rPr>
        <w:t xml:space="preserve"> </w:t>
      </w:r>
      <w:r w:rsidR="00CF244A">
        <w:rPr>
          <w:color w:val="231F20"/>
          <w:w w:val="105"/>
        </w:rPr>
        <w:t>рабочих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>программах внеурочной деятельности понадобится указать формы</w:t>
      </w:r>
      <w:r w:rsidR="00CF244A">
        <w:rPr>
          <w:color w:val="231F20"/>
          <w:spacing w:val="-46"/>
          <w:w w:val="105"/>
        </w:rPr>
        <w:t xml:space="preserve"> </w:t>
      </w:r>
      <w:r w:rsidR="00CF244A">
        <w:rPr>
          <w:color w:val="231F20"/>
          <w:w w:val="105"/>
        </w:rPr>
        <w:t>проведения</w:t>
      </w:r>
      <w:r w:rsidR="00CF244A">
        <w:rPr>
          <w:color w:val="231F20"/>
          <w:spacing w:val="14"/>
          <w:w w:val="105"/>
        </w:rPr>
        <w:t xml:space="preserve"> </w:t>
      </w:r>
      <w:r w:rsidR="00CF244A">
        <w:rPr>
          <w:color w:val="231F20"/>
          <w:w w:val="105"/>
        </w:rPr>
        <w:t>занятий.</w:t>
      </w:r>
    </w:p>
    <w:p w:rsidR="00C30A25" w:rsidRDefault="00CF244A">
      <w:pPr>
        <w:pStyle w:val="a3"/>
        <w:spacing w:before="2" w:line="276" w:lineRule="auto"/>
        <w:ind w:right="118"/>
      </w:pP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стандарте  требования  к  результатам  образования  прописали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 уровень образования и не детализировали по классам. Поэтому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рекомендую писать рабочие программы сразу на уровень </w:t>
      </w:r>
      <w:proofErr w:type="spellStart"/>
      <w:r>
        <w:rPr>
          <w:color w:val="231F20"/>
          <w:w w:val="105"/>
        </w:rPr>
        <w:t>образов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46"/>
          <w:w w:val="105"/>
        </w:rPr>
        <w:t xml:space="preserve"> </w:t>
      </w:r>
      <w:proofErr w:type="spellStart"/>
      <w:r>
        <w:rPr>
          <w:color w:val="231F20"/>
          <w:w w:val="105"/>
        </w:rPr>
        <w:t>ния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Есть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ли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вас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вопросы?</w:t>
      </w:r>
    </w:p>
    <w:p w:rsidR="00C30A25" w:rsidRDefault="00C30A25">
      <w:pPr>
        <w:pStyle w:val="a3"/>
        <w:spacing w:before="4"/>
        <w:ind w:left="0"/>
        <w:jc w:val="left"/>
        <w:rPr>
          <w:sz w:val="23"/>
        </w:rPr>
      </w:pPr>
    </w:p>
    <w:p w:rsidR="00C30A25" w:rsidRDefault="00CF244A">
      <w:pPr>
        <w:pStyle w:val="a3"/>
        <w:spacing w:line="276" w:lineRule="auto"/>
        <w:ind w:right="118"/>
      </w:pPr>
      <w:r>
        <w:rPr>
          <w:rFonts w:ascii="Tahoma" w:hAnsi="Tahoma"/>
          <w:color w:val="231F20"/>
          <w:spacing w:val="-1"/>
          <w:w w:val="105"/>
        </w:rPr>
        <w:t xml:space="preserve">Педагог </w:t>
      </w:r>
      <w:r>
        <w:rPr>
          <w:rFonts w:ascii="Tahoma" w:hAnsi="Tahoma"/>
          <w:color w:val="231F20"/>
          <w:spacing w:val="-1"/>
        </w:rPr>
        <w:t xml:space="preserve">1: </w:t>
      </w:r>
      <w:r>
        <w:rPr>
          <w:color w:val="231F20"/>
          <w:spacing w:val="-1"/>
          <w:w w:val="105"/>
        </w:rPr>
        <w:t xml:space="preserve">Коллеги утверждают, </w:t>
      </w:r>
      <w:r>
        <w:rPr>
          <w:color w:val="231F20"/>
          <w:w w:val="105"/>
        </w:rPr>
        <w:t xml:space="preserve">что изменился объем часов </w:t>
      </w:r>
      <w:proofErr w:type="spellStart"/>
      <w:r>
        <w:rPr>
          <w:color w:val="231F20"/>
          <w:w w:val="105"/>
        </w:rPr>
        <w:t>ауд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торной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нагрузки,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так?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2356FD">
      <w:pPr>
        <w:pStyle w:val="a3"/>
        <w:spacing w:line="276" w:lineRule="auto"/>
        <w:ind w:right="118"/>
      </w:pPr>
      <w:proofErr w:type="spellStart"/>
      <w:r>
        <w:rPr>
          <w:rFonts w:ascii="Tahoma" w:hAnsi="Tahoma"/>
          <w:color w:val="231F20"/>
          <w:w w:val="105"/>
        </w:rPr>
        <w:t>Зайгинат</w:t>
      </w:r>
      <w:proofErr w:type="spellEnd"/>
      <w:r>
        <w:rPr>
          <w:rFonts w:ascii="Tahoma" w:hAnsi="Tahoma"/>
          <w:color w:val="231F20"/>
          <w:w w:val="105"/>
        </w:rPr>
        <w:t xml:space="preserve"> </w:t>
      </w:r>
      <w:proofErr w:type="spellStart"/>
      <w:r>
        <w:rPr>
          <w:rFonts w:ascii="Tahoma" w:hAnsi="Tahoma"/>
          <w:color w:val="231F20"/>
          <w:w w:val="105"/>
        </w:rPr>
        <w:t>Умаровна</w:t>
      </w:r>
      <w:proofErr w:type="spellEnd"/>
      <w:r w:rsidR="00CF244A">
        <w:rPr>
          <w:rFonts w:ascii="Tahoma" w:hAnsi="Tahoma"/>
          <w:color w:val="231F20"/>
          <w:w w:val="105"/>
        </w:rPr>
        <w:t xml:space="preserve">: </w:t>
      </w:r>
      <w:r w:rsidR="00CF244A">
        <w:rPr>
          <w:color w:val="231F20"/>
          <w:w w:val="105"/>
        </w:rPr>
        <w:t>Да,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это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так.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Для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НОО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увеличили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м</w:t>
      </w:r>
      <w:proofErr w:type="gramStart"/>
      <w:r w:rsidR="00CF244A">
        <w:rPr>
          <w:color w:val="231F20"/>
          <w:w w:val="105"/>
        </w:rPr>
        <w:t>и-</w:t>
      </w:r>
      <w:proofErr w:type="gramEnd"/>
      <w:r w:rsidR="00CF244A">
        <w:rPr>
          <w:color w:val="231F20"/>
          <w:spacing w:val="1"/>
          <w:w w:val="105"/>
        </w:rPr>
        <w:t xml:space="preserve"> </w:t>
      </w:r>
      <w:proofErr w:type="spellStart"/>
      <w:r w:rsidR="00CF244A">
        <w:rPr>
          <w:color w:val="231F20"/>
          <w:w w:val="105"/>
        </w:rPr>
        <w:t>нимальный</w:t>
      </w:r>
      <w:proofErr w:type="spellEnd"/>
      <w:r w:rsidR="00CF244A">
        <w:rPr>
          <w:color w:val="231F20"/>
          <w:w w:val="105"/>
        </w:rPr>
        <w:t xml:space="preserve"> порог и уменьшили верхнюю границу, а для ООО оба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значения уменьшили. Объем внеурочной деятельности на уровне</w:t>
      </w:r>
      <w:r w:rsidR="00CF244A">
        <w:rPr>
          <w:color w:val="231F20"/>
          <w:spacing w:val="1"/>
          <w:w w:val="105"/>
        </w:rPr>
        <w:t xml:space="preserve"> </w:t>
      </w:r>
      <w:r w:rsidR="00CF244A">
        <w:rPr>
          <w:color w:val="231F20"/>
          <w:w w:val="105"/>
        </w:rPr>
        <w:t>НОО</w:t>
      </w:r>
      <w:r w:rsidR="00CF244A">
        <w:rPr>
          <w:color w:val="231F20"/>
          <w:spacing w:val="15"/>
          <w:w w:val="105"/>
        </w:rPr>
        <w:t xml:space="preserve"> </w:t>
      </w:r>
      <w:r w:rsidR="00CF244A">
        <w:rPr>
          <w:color w:val="231F20"/>
          <w:w w:val="105"/>
        </w:rPr>
        <w:t>также</w:t>
      </w:r>
      <w:r w:rsidR="00CF244A">
        <w:rPr>
          <w:color w:val="231F20"/>
          <w:spacing w:val="16"/>
          <w:w w:val="105"/>
        </w:rPr>
        <w:t xml:space="preserve"> </w:t>
      </w:r>
      <w:r w:rsidR="00CF244A">
        <w:rPr>
          <w:color w:val="231F20"/>
          <w:w w:val="105"/>
        </w:rPr>
        <w:t>снизили.</w:t>
      </w:r>
    </w:p>
    <w:p w:rsidR="00C30A25" w:rsidRDefault="00C30A25">
      <w:pPr>
        <w:spacing w:line="276" w:lineRule="auto"/>
        <w:sectPr w:rsidR="00C30A25">
          <w:pgSz w:w="10950" w:h="12590"/>
          <w:pgMar w:top="840" w:right="560" w:bottom="280" w:left="460" w:header="720" w:footer="720" w:gutter="0"/>
          <w:cols w:space="720"/>
        </w:sectPr>
      </w:pPr>
    </w:p>
    <w:p w:rsidR="00C30A25" w:rsidRDefault="00CF244A">
      <w:pPr>
        <w:pStyle w:val="a3"/>
        <w:spacing w:before="88" w:line="276" w:lineRule="auto"/>
        <w:ind w:right="117"/>
      </w:pPr>
      <w:r>
        <w:rPr>
          <w:color w:val="231F20"/>
          <w:spacing w:val="-3"/>
          <w:w w:val="105"/>
        </w:rPr>
        <w:lastRenderedPageBreak/>
        <w:t>Еще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важное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изменение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закрепили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набор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обязательных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предметных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областей, предметов, модулей. Так, в области «Математика и и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форматика</w:t>
      </w:r>
      <w:proofErr w:type="spellEnd"/>
      <w:r>
        <w:rPr>
          <w:color w:val="231F20"/>
          <w:w w:val="105"/>
        </w:rPr>
        <w:t>» остались только математика и информатика. А в ра</w:t>
      </w:r>
      <w:proofErr w:type="gramStart"/>
      <w:r>
        <w:rPr>
          <w:color w:val="231F20"/>
          <w:w w:val="105"/>
        </w:rPr>
        <w:t>м-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ках</w:t>
      </w:r>
      <w:proofErr w:type="spellEnd"/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математики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надо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предусмотреть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учебные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курсы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«Алгебра»,</w:t>
      </w:r>
    </w:p>
    <w:p w:rsidR="00C30A25" w:rsidRDefault="00CF244A">
      <w:pPr>
        <w:pStyle w:val="a3"/>
        <w:spacing w:before="1"/>
      </w:pPr>
      <w:r>
        <w:rPr>
          <w:color w:val="231F20"/>
          <w:spacing w:val="-1"/>
          <w:w w:val="105"/>
        </w:rPr>
        <w:t>«Геометрия»,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1"/>
          <w:w w:val="105"/>
        </w:rPr>
        <w:t>«Вероятность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статистика».</w:t>
      </w:r>
    </w:p>
    <w:p w:rsidR="00C30A25" w:rsidRDefault="00C30A25">
      <w:pPr>
        <w:pStyle w:val="a3"/>
        <w:spacing w:before="6"/>
        <w:ind w:left="0"/>
        <w:jc w:val="left"/>
        <w:rPr>
          <w:sz w:val="26"/>
        </w:rPr>
      </w:pPr>
    </w:p>
    <w:p w:rsidR="00C30A25" w:rsidRDefault="00CF244A">
      <w:pPr>
        <w:pStyle w:val="a3"/>
      </w:pPr>
      <w:r>
        <w:rPr>
          <w:rFonts w:ascii="Tahoma" w:hAnsi="Tahoma"/>
          <w:color w:val="231F20"/>
        </w:rPr>
        <w:t>Педагог</w:t>
      </w:r>
      <w:r>
        <w:rPr>
          <w:rFonts w:ascii="Tahoma" w:hAnsi="Tahoma"/>
          <w:color w:val="231F20"/>
          <w:spacing w:val="-21"/>
        </w:rPr>
        <w:t xml:space="preserve"> </w:t>
      </w:r>
      <w:r>
        <w:rPr>
          <w:rFonts w:ascii="Tahoma" w:hAnsi="Tahoma"/>
          <w:color w:val="231F20"/>
        </w:rPr>
        <w:t>2:</w:t>
      </w:r>
      <w:r>
        <w:rPr>
          <w:rFonts w:ascii="Tahoma" w:hAnsi="Tahoma"/>
          <w:color w:val="231F20"/>
          <w:spacing w:val="-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насчет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языка?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обязателен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изучения?</w:t>
      </w:r>
    </w:p>
    <w:p w:rsidR="00C30A25" w:rsidRDefault="00C30A25">
      <w:pPr>
        <w:pStyle w:val="a3"/>
        <w:spacing w:before="5"/>
        <w:ind w:left="0"/>
        <w:jc w:val="left"/>
        <w:rPr>
          <w:sz w:val="26"/>
        </w:rPr>
      </w:pPr>
    </w:p>
    <w:p w:rsidR="00C30A25" w:rsidRDefault="00BF08E9">
      <w:pPr>
        <w:pStyle w:val="a3"/>
        <w:spacing w:line="276" w:lineRule="auto"/>
        <w:ind w:right="118"/>
      </w:pPr>
      <w:r>
        <w:pict>
          <v:group id="_x0000_s1029" style="position:absolute;left:0;text-align:left;margin-left:28.3pt;margin-top:23.2pt;width:129pt;height:91.2pt;z-index:15731712;mso-position-horizontal-relative:page" coordorigin="566,464" coordsize="2580,1824">
            <v:shape id="_x0000_s1031" style="position:absolute;left:566;top:463;width:2580;height:1824" coordorigin="566,464" coordsize="2580,1824" path="m2726,464r-1920,l668,469r-72,31l570,587r-4,168l566,1997r4,168l596,2251r72,32l806,2288r1920,l2865,2283r71,-32l2963,2165r3,-168l2966,977r180,89l2966,772r,-17l2963,587r-27,-87l2865,469r-139,-5xe" fillcolor="#daebf1" stroked="f">
              <v:path arrowok="t"/>
            </v:shape>
            <v:shape id="_x0000_s1030" type="#_x0000_t202" style="position:absolute;left:566;top:463;width:2580;height:1824" filled="f" stroked="f">
              <v:textbox inset="0,0,0,0">
                <w:txbxContent>
                  <w:p w:rsidR="00C30A25" w:rsidRDefault="00C30A25">
                    <w:pPr>
                      <w:spacing w:before="8"/>
                      <w:rPr>
                        <w:rFonts w:ascii="Yu Gothic UI Light"/>
                        <w:sz w:val="12"/>
                      </w:rPr>
                    </w:pPr>
                  </w:p>
                  <w:p w:rsidR="00C30A25" w:rsidRDefault="00CF244A">
                    <w:pPr>
                      <w:spacing w:line="326" w:lineRule="auto"/>
                      <w:ind w:left="113" w:right="36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разъясняйте</w:t>
                    </w:r>
                    <w:r>
                      <w:rPr>
                        <w:rFonts w:ascii="Trebuchet MS" w:hAnsi="Trebuchet MS"/>
                        <w:color w:val="231F20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по</w:t>
                    </w:r>
                    <w:r>
                      <w:rPr>
                        <w:rFonts w:ascii="Trebuchet MS" w:hAnsi="Trebuchet MS"/>
                        <w:color w:val="231F20"/>
                        <w:spacing w:val="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ходу</w:t>
                    </w:r>
                    <w:r>
                      <w:rPr>
                        <w:rFonts w:ascii="Trebuchet MS" w:hAnsi="Trebuchet MS"/>
                        <w:color w:val="231F20"/>
                        <w:spacing w:val="5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пе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д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-4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совета,</w:t>
                    </w:r>
                    <w:r>
                      <w:rPr>
                        <w:rFonts w:ascii="Trebuchet MS" w:hAnsi="Trebuchet MS"/>
                        <w:color w:val="231F20"/>
                        <w:spacing w:val="2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что</w:t>
                    </w:r>
                    <w:r>
                      <w:rPr>
                        <w:rFonts w:ascii="Trebuchet MS" w:hAnsi="Trebuchet MS"/>
                        <w:color w:val="231F20"/>
                        <w:spacing w:val="2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планирует</w:t>
                    </w:r>
                    <w:r>
                      <w:rPr>
                        <w:rFonts w:ascii="Trebuchet MS" w:hAnsi="Trebuchet MS"/>
                        <w:color w:val="231F20"/>
                        <w:spacing w:val="2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де-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лать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 xml:space="preserve"> школа, чтобы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педа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гоги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понимали</w:t>
                    </w:r>
                    <w:r>
                      <w:rPr>
                        <w:rFonts w:ascii="Trebuchet MS" w:hAnsi="Trebuchet MS"/>
                        <w:color w:val="231F20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специфику</w:t>
                    </w:r>
                    <w:r>
                      <w:rPr>
                        <w:rFonts w:ascii="Trebuchet MS" w:hAnsi="Trebuchet MS"/>
                        <w:color w:val="231F20"/>
                        <w:spacing w:val="-4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поставленных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задач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356FD">
        <w:rPr>
          <w:rFonts w:ascii="Tahoma" w:hAnsi="Tahoma"/>
          <w:color w:val="231F20"/>
        </w:rPr>
        <w:t>Зайгинат</w:t>
      </w:r>
      <w:proofErr w:type="spellEnd"/>
      <w:r w:rsidR="002356FD">
        <w:rPr>
          <w:rFonts w:ascii="Tahoma" w:hAnsi="Tahoma"/>
          <w:color w:val="231F20"/>
        </w:rPr>
        <w:t xml:space="preserve"> </w:t>
      </w:r>
      <w:proofErr w:type="spellStart"/>
      <w:r w:rsidR="002356FD">
        <w:rPr>
          <w:rFonts w:ascii="Tahoma" w:hAnsi="Tahoma"/>
          <w:color w:val="231F20"/>
        </w:rPr>
        <w:t>Умаровна</w:t>
      </w:r>
      <w:proofErr w:type="spellEnd"/>
      <w:r w:rsidR="00CF244A">
        <w:rPr>
          <w:rFonts w:ascii="Tahoma" w:hAnsi="Tahoma"/>
          <w:color w:val="231F20"/>
        </w:rPr>
        <w:t xml:space="preserve">: </w:t>
      </w:r>
      <w:r w:rsidR="00CF244A">
        <w:rPr>
          <w:color w:val="231F20"/>
        </w:rPr>
        <w:t>Нет,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родному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и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второму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</w:rPr>
        <w:t>иностранным</w:t>
      </w:r>
      <w:r w:rsidR="00CF244A">
        <w:rPr>
          <w:color w:val="231F20"/>
          <w:spacing w:val="1"/>
        </w:rPr>
        <w:t xml:space="preserve"> </w:t>
      </w:r>
      <w:r w:rsidR="00CF244A">
        <w:rPr>
          <w:color w:val="231F20"/>
          <w:w w:val="105"/>
        </w:rPr>
        <w:t>языкам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можно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обучать,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если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для</w:t>
      </w:r>
      <w:r w:rsidR="00CF244A">
        <w:rPr>
          <w:color w:val="231F20"/>
          <w:spacing w:val="13"/>
          <w:w w:val="105"/>
        </w:rPr>
        <w:t xml:space="preserve"> </w:t>
      </w:r>
      <w:r w:rsidR="00CF244A">
        <w:rPr>
          <w:color w:val="231F20"/>
          <w:w w:val="105"/>
        </w:rPr>
        <w:t>этого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есть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условия</w:t>
      </w:r>
      <w:r w:rsidR="00CF244A">
        <w:rPr>
          <w:color w:val="231F20"/>
          <w:spacing w:val="12"/>
          <w:w w:val="105"/>
        </w:rPr>
        <w:t xml:space="preserve"> </w:t>
      </w:r>
      <w:r w:rsidR="00CF244A">
        <w:rPr>
          <w:color w:val="231F20"/>
          <w:w w:val="105"/>
        </w:rPr>
        <w:t>в</w:t>
      </w:r>
      <w:r w:rsidR="00CF244A">
        <w:rPr>
          <w:color w:val="231F20"/>
          <w:spacing w:val="13"/>
          <w:w w:val="105"/>
        </w:rPr>
        <w:t xml:space="preserve"> </w:t>
      </w:r>
      <w:r w:rsidR="00CF244A">
        <w:rPr>
          <w:color w:val="231F20"/>
          <w:w w:val="105"/>
        </w:rPr>
        <w:t>школе.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CF244A">
      <w:pPr>
        <w:pStyle w:val="a3"/>
        <w:spacing w:line="276" w:lineRule="auto"/>
        <w:ind w:right="117"/>
      </w:pPr>
      <w:r>
        <w:rPr>
          <w:rFonts w:ascii="Tahoma" w:hAnsi="Tahoma"/>
          <w:color w:val="231F20"/>
          <w:w w:val="105"/>
        </w:rPr>
        <w:t xml:space="preserve">Директор: </w:t>
      </w:r>
      <w:r>
        <w:rPr>
          <w:color w:val="231F20"/>
          <w:w w:val="105"/>
        </w:rPr>
        <w:t xml:space="preserve">Мы планируем до конца 2021 года </w:t>
      </w:r>
      <w:proofErr w:type="gramStart"/>
      <w:r>
        <w:rPr>
          <w:color w:val="231F20"/>
          <w:w w:val="105"/>
        </w:rPr>
        <w:t>проанализировать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достаточно ли у нас ресурсов, можем ли мы соблюсти все условия,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чтобы организовать такое обучение. Если достаточно – до 1 </w:t>
      </w:r>
      <w:proofErr w:type="spellStart"/>
      <w:r>
        <w:rPr>
          <w:color w:val="231F20"/>
          <w:w w:val="105"/>
        </w:rPr>
        <w:t>сент</w:t>
      </w:r>
      <w:proofErr w:type="gramStart"/>
      <w:r>
        <w:rPr>
          <w:color w:val="231F20"/>
          <w:w w:val="105"/>
        </w:rPr>
        <w:t>я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бря</w:t>
      </w:r>
      <w:proofErr w:type="spellEnd"/>
      <w:r>
        <w:rPr>
          <w:color w:val="231F20"/>
          <w:w w:val="105"/>
        </w:rPr>
        <w:t xml:space="preserve"> 2022 года организуем сбор письменных заявлений родителей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первоклассников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пятиклассников.</w:t>
      </w:r>
    </w:p>
    <w:p w:rsidR="00C30A25" w:rsidRDefault="00CF244A">
      <w:pPr>
        <w:pStyle w:val="a3"/>
        <w:spacing w:before="204"/>
        <w:ind w:left="4543"/>
        <w:jc w:val="left"/>
        <w:rPr>
          <w:rFonts w:ascii="Yu Gothic UI Light" w:hAnsi="Yu Gothic UI Light"/>
        </w:rPr>
      </w:pPr>
      <w:r>
        <w:rPr>
          <w:rFonts w:ascii="Yu Gothic UI Light" w:hAnsi="Yu Gothic UI Light"/>
          <w:color w:val="231F20"/>
        </w:rPr>
        <w:t>Педагоги</w:t>
      </w:r>
      <w:r>
        <w:rPr>
          <w:rFonts w:ascii="Yu Gothic UI Light" w:hAnsi="Yu Gothic UI Light"/>
          <w:color w:val="231F20"/>
          <w:spacing w:val="7"/>
        </w:rPr>
        <w:t xml:space="preserve"> </w:t>
      </w:r>
      <w:r>
        <w:rPr>
          <w:rFonts w:ascii="Yu Gothic UI Light" w:hAnsi="Yu Gothic UI Light"/>
          <w:color w:val="231F20"/>
        </w:rPr>
        <w:t>задают</w:t>
      </w:r>
      <w:r>
        <w:rPr>
          <w:rFonts w:ascii="Yu Gothic UI Light" w:hAnsi="Yu Gothic UI Light"/>
          <w:color w:val="231F20"/>
          <w:spacing w:val="7"/>
        </w:rPr>
        <w:t xml:space="preserve"> </w:t>
      </w:r>
      <w:r>
        <w:rPr>
          <w:rFonts w:ascii="Yu Gothic UI Light" w:hAnsi="Yu Gothic UI Light"/>
          <w:color w:val="231F20"/>
        </w:rPr>
        <w:t>уточняющие</w:t>
      </w:r>
      <w:r>
        <w:rPr>
          <w:rFonts w:ascii="Yu Gothic UI Light" w:hAnsi="Yu Gothic UI Light"/>
          <w:color w:val="231F20"/>
          <w:spacing w:val="7"/>
        </w:rPr>
        <w:t xml:space="preserve"> </w:t>
      </w:r>
      <w:r>
        <w:rPr>
          <w:rFonts w:ascii="Yu Gothic UI Light" w:hAnsi="Yu Gothic UI Light"/>
          <w:color w:val="231F20"/>
        </w:rPr>
        <w:t>вопросы</w:t>
      </w:r>
    </w:p>
    <w:p w:rsidR="00C30A25" w:rsidRDefault="00C30A25">
      <w:pPr>
        <w:pStyle w:val="a3"/>
        <w:spacing w:before="13"/>
        <w:ind w:left="0"/>
        <w:jc w:val="left"/>
        <w:rPr>
          <w:rFonts w:ascii="Yu Gothic UI Light"/>
          <w:sz w:val="13"/>
        </w:rPr>
      </w:pPr>
    </w:p>
    <w:p w:rsidR="00C30A25" w:rsidRDefault="00CF244A">
      <w:pPr>
        <w:pStyle w:val="a3"/>
        <w:spacing w:line="276" w:lineRule="auto"/>
        <w:ind w:right="118"/>
      </w:pPr>
      <w:r>
        <w:rPr>
          <w:rFonts w:ascii="Tahoma" w:hAnsi="Tahoma"/>
          <w:color w:val="231F20"/>
          <w:w w:val="105"/>
        </w:rPr>
        <w:t xml:space="preserve">Директор: </w:t>
      </w:r>
      <w:r>
        <w:rPr>
          <w:color w:val="231F20"/>
          <w:w w:val="105"/>
        </w:rPr>
        <w:t xml:space="preserve">Последний выступающий на сегодня – заместитель </w:t>
      </w:r>
      <w:proofErr w:type="spellStart"/>
      <w:r>
        <w:rPr>
          <w:color w:val="231F20"/>
          <w:w w:val="105"/>
        </w:rPr>
        <w:t>д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ректора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воспитательной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работ</w:t>
      </w:r>
      <w:r w:rsidR="002356FD">
        <w:rPr>
          <w:color w:val="231F20"/>
          <w:w w:val="105"/>
        </w:rPr>
        <w:t xml:space="preserve">е </w:t>
      </w:r>
      <w:proofErr w:type="spellStart"/>
      <w:r w:rsidR="002356FD">
        <w:rPr>
          <w:color w:val="231F20"/>
          <w:w w:val="105"/>
        </w:rPr>
        <w:t>Гульжаган</w:t>
      </w:r>
      <w:proofErr w:type="spellEnd"/>
      <w:r w:rsidR="002356FD">
        <w:rPr>
          <w:color w:val="231F20"/>
          <w:w w:val="105"/>
        </w:rPr>
        <w:t xml:space="preserve"> </w:t>
      </w:r>
      <w:proofErr w:type="spellStart"/>
      <w:r w:rsidR="002356FD">
        <w:rPr>
          <w:color w:val="231F20"/>
          <w:w w:val="105"/>
        </w:rPr>
        <w:t>Байсултановна</w:t>
      </w:r>
      <w:proofErr w:type="spellEnd"/>
      <w:r>
        <w:rPr>
          <w:color w:val="231F20"/>
          <w:w w:val="105"/>
        </w:rPr>
        <w:t>.</w:t>
      </w:r>
    </w:p>
    <w:p w:rsidR="00C30A25" w:rsidRDefault="00C30A25">
      <w:pPr>
        <w:pStyle w:val="a3"/>
        <w:spacing w:before="3"/>
        <w:ind w:left="0"/>
        <w:jc w:val="left"/>
        <w:rPr>
          <w:sz w:val="23"/>
        </w:rPr>
      </w:pPr>
    </w:p>
    <w:p w:rsidR="00C30A25" w:rsidRDefault="00CF244A">
      <w:pPr>
        <w:pStyle w:val="a3"/>
        <w:spacing w:line="276" w:lineRule="auto"/>
        <w:ind w:right="118"/>
      </w:pPr>
      <w:r>
        <w:rPr>
          <w:rFonts w:ascii="Tahoma" w:hAnsi="Tahoma"/>
          <w:color w:val="231F20"/>
        </w:rPr>
        <w:t xml:space="preserve">Заместитель директора по ВР: </w:t>
      </w:r>
      <w:r>
        <w:rPr>
          <w:color w:val="231F20"/>
        </w:rPr>
        <w:t>Коллеги,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</w:rPr>
        <w:t>новых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ФГОС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обошли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вниманием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Например,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теперь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первый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раздел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называется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«Анализ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воспитательного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процесса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 xml:space="preserve">в Организации» </w:t>
      </w:r>
      <w:proofErr w:type="gramStart"/>
      <w:r>
        <w:rPr>
          <w:color w:val="231F20"/>
          <w:w w:val="105"/>
        </w:rPr>
        <w:t>вместо</w:t>
      </w:r>
      <w:proofErr w:type="gramEnd"/>
      <w:r>
        <w:rPr>
          <w:color w:val="231F20"/>
          <w:w w:val="105"/>
        </w:rPr>
        <w:t xml:space="preserve"> «</w:t>
      </w:r>
      <w:proofErr w:type="gramStart"/>
      <w:r>
        <w:rPr>
          <w:color w:val="231F20"/>
          <w:w w:val="105"/>
        </w:rPr>
        <w:t>Описание</w:t>
      </w:r>
      <w:proofErr w:type="gramEnd"/>
      <w:r>
        <w:rPr>
          <w:color w:val="231F20"/>
          <w:w w:val="105"/>
        </w:rPr>
        <w:t xml:space="preserve"> особенностей воспитательного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процесса». А четвертый – «Система поощрения социальной </w:t>
      </w:r>
      <w:proofErr w:type="spellStart"/>
      <w:r>
        <w:rPr>
          <w:color w:val="231F20"/>
          <w:w w:val="105"/>
        </w:rPr>
        <w:t>успе</w:t>
      </w:r>
      <w:proofErr w:type="gramStart"/>
      <w:r>
        <w:rPr>
          <w:color w:val="231F20"/>
          <w:w w:val="105"/>
        </w:rPr>
        <w:t>ш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ности</w:t>
      </w:r>
      <w:proofErr w:type="spellEnd"/>
      <w:r>
        <w:rPr>
          <w:color w:val="231F20"/>
          <w:w w:val="105"/>
        </w:rPr>
        <w:t xml:space="preserve"> и проявлений активной жизненной позиции обучающихся»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вместо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«Основные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направления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самоанализа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организации,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осуществляющей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образовательную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дея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тельность</w:t>
      </w:r>
      <w:proofErr w:type="spellEnd"/>
      <w:r>
        <w:rPr>
          <w:color w:val="231F20"/>
          <w:w w:val="105"/>
        </w:rPr>
        <w:t>».</w:t>
      </w:r>
    </w:p>
    <w:p w:rsidR="00C30A25" w:rsidRDefault="00CF244A">
      <w:pPr>
        <w:pStyle w:val="a3"/>
        <w:spacing w:before="2" w:line="276" w:lineRule="auto"/>
        <w:ind w:right="118"/>
      </w:pPr>
      <w:r>
        <w:rPr>
          <w:color w:val="231F20"/>
          <w:w w:val="105"/>
        </w:rPr>
        <w:t>Также новые стандарты конкретизируют содержание календарн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 плана воспитательной работы. Он должен включать перечень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событий и мероприятий воспитательной направленности, которые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1"/>
          <w:w w:val="105"/>
        </w:rPr>
        <w:t>организует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проводит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школа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или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которых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она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принимает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участие.</w:t>
      </w:r>
    </w:p>
    <w:p w:rsidR="00C30A25" w:rsidRDefault="00CF244A">
      <w:pPr>
        <w:pStyle w:val="a3"/>
        <w:spacing w:before="205"/>
        <w:ind w:left="4543"/>
        <w:jc w:val="left"/>
        <w:rPr>
          <w:rFonts w:ascii="Yu Gothic UI Light" w:hAnsi="Yu Gothic UI Light"/>
        </w:rPr>
      </w:pPr>
      <w:r>
        <w:rPr>
          <w:rFonts w:ascii="Yu Gothic UI Light" w:hAnsi="Yu Gothic UI Light"/>
          <w:color w:val="231F20"/>
        </w:rPr>
        <w:t>Педагоги</w:t>
      </w:r>
      <w:r>
        <w:rPr>
          <w:rFonts w:ascii="Yu Gothic UI Light" w:hAnsi="Yu Gothic UI Light"/>
          <w:color w:val="231F20"/>
          <w:spacing w:val="7"/>
        </w:rPr>
        <w:t xml:space="preserve"> </w:t>
      </w:r>
      <w:r>
        <w:rPr>
          <w:rFonts w:ascii="Yu Gothic UI Light" w:hAnsi="Yu Gothic UI Light"/>
          <w:color w:val="231F20"/>
        </w:rPr>
        <w:t>задают</w:t>
      </w:r>
      <w:r>
        <w:rPr>
          <w:rFonts w:ascii="Yu Gothic UI Light" w:hAnsi="Yu Gothic UI Light"/>
          <w:color w:val="231F20"/>
          <w:spacing w:val="7"/>
        </w:rPr>
        <w:t xml:space="preserve"> </w:t>
      </w:r>
      <w:r>
        <w:rPr>
          <w:rFonts w:ascii="Yu Gothic UI Light" w:hAnsi="Yu Gothic UI Light"/>
          <w:color w:val="231F20"/>
        </w:rPr>
        <w:t>уточняющие</w:t>
      </w:r>
      <w:r>
        <w:rPr>
          <w:rFonts w:ascii="Yu Gothic UI Light" w:hAnsi="Yu Gothic UI Light"/>
          <w:color w:val="231F20"/>
          <w:spacing w:val="7"/>
        </w:rPr>
        <w:t xml:space="preserve"> </w:t>
      </w:r>
      <w:r>
        <w:rPr>
          <w:rFonts w:ascii="Yu Gothic UI Light" w:hAnsi="Yu Gothic UI Light"/>
          <w:color w:val="231F20"/>
        </w:rPr>
        <w:t>вопросы</w:t>
      </w:r>
    </w:p>
    <w:p w:rsidR="00C30A25" w:rsidRDefault="00C30A25">
      <w:pPr>
        <w:rPr>
          <w:rFonts w:ascii="Yu Gothic UI Light" w:hAnsi="Yu Gothic UI Light"/>
        </w:rPr>
        <w:sectPr w:rsidR="00C30A25">
          <w:pgSz w:w="10950" w:h="12590"/>
          <w:pgMar w:top="840" w:right="560" w:bottom="280" w:left="460" w:header="720" w:footer="720" w:gutter="0"/>
          <w:cols w:space="720"/>
        </w:sectPr>
      </w:pPr>
    </w:p>
    <w:p w:rsidR="00C30A25" w:rsidRDefault="00CF244A">
      <w:pPr>
        <w:spacing w:before="86"/>
        <w:ind w:left="3276"/>
        <w:rPr>
          <w:rFonts w:ascii="Trebuchet MS" w:hAnsi="Trebuchet MS"/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5936662</wp:posOffset>
            </wp:positionH>
            <wp:positionV relativeFrom="paragraph">
              <wp:posOffset>131346</wp:posOffset>
            </wp:positionV>
            <wp:extent cx="203841" cy="20398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41" cy="203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8E9" w:rsidRPr="00BF08E9">
        <w:pict>
          <v:group id="_x0000_s1026" style="position:absolute;left:0;text-align:left;margin-left:28.8pt;margin-top:20.95pt;width:129pt;height:113.85pt;z-index:15732736;mso-position-horizontal-relative:page;mso-position-vertical-relative:text" coordorigin="576,419" coordsize="2580,2277">
            <v:shape id="_x0000_s1028" style="position:absolute;left:575;top:419;width:2580;height:2277" coordorigin="576,419" coordsize="2580,2277" path="m2736,419r-1920,l677,425r-71,40l580,572r-4,210l576,2333r4,210l606,2650r71,40l816,2696r1920,l2875,2690r71,-40l2972,2543r4,-210l2976,1060r180,111l2976,803r,-21l2972,572,2946,465r-71,-40l2736,419xe" fillcolor="#daebf1" stroked="f">
              <v:path arrowok="t"/>
            </v:shape>
            <v:shape id="_x0000_s1027" type="#_x0000_t202" style="position:absolute;left:575;top:419;width:2580;height:2277" filled="f" stroked="f">
              <v:textbox inset="0,0,0,0">
                <w:txbxContent>
                  <w:p w:rsidR="00C30A25" w:rsidRDefault="00C30A25">
                    <w:pPr>
                      <w:spacing w:before="8"/>
                      <w:rPr>
                        <w:rFonts w:ascii="Yu Gothic UI Light"/>
                        <w:sz w:val="12"/>
                      </w:rPr>
                    </w:pPr>
                  </w:p>
                  <w:p w:rsidR="00C30A25" w:rsidRDefault="00CF244A">
                    <w:pPr>
                      <w:spacing w:line="326" w:lineRule="auto"/>
                      <w:ind w:left="113" w:right="384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Поручите</w:t>
                    </w:r>
                    <w:r>
                      <w:rPr>
                        <w:rFonts w:ascii="Trebuchet MS" w:hAnsi="Trebuchet MS"/>
                        <w:color w:val="231F20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раздать</w:t>
                    </w:r>
                    <w:r>
                      <w:rPr>
                        <w:rFonts w:ascii="Trebuchet MS" w:hAnsi="Trebuchet MS"/>
                        <w:color w:val="231F20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на</w:t>
                    </w:r>
                    <w:r>
                      <w:rPr>
                        <w:rFonts w:ascii="Trebuchet MS" w:hAnsi="Trebuchet MS"/>
                        <w:color w:val="231F20"/>
                        <w:spacing w:val="8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пе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д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-4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совете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план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перехода</w:t>
                    </w:r>
                  </w:p>
                  <w:p w:rsidR="00C30A25" w:rsidRDefault="00CF244A">
                    <w:pPr>
                      <w:spacing w:line="326" w:lineRule="auto"/>
                      <w:ind w:left="113" w:right="614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на</w:t>
                    </w:r>
                    <w:r>
                      <w:rPr>
                        <w:rFonts w:ascii="Trebuchet MS" w:hAnsi="Trebuchet MS"/>
                        <w:color w:val="231F20"/>
                        <w:spacing w:val="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новые</w:t>
                    </w:r>
                    <w:r>
                      <w:rPr>
                        <w:rFonts w:ascii="Trebuchet MS" w:hAnsi="Trebuchet MS"/>
                        <w:color w:val="231F20"/>
                        <w:spacing w:val="20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фГоС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color w:val="231F20"/>
                        <w:spacing w:val="2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чтобы</w:t>
                    </w:r>
                    <w:r>
                      <w:rPr>
                        <w:rFonts w:ascii="Trebuchet MS" w:hAnsi="Trebuchet MS"/>
                        <w:color w:val="231F20"/>
                        <w:spacing w:val="-4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учителя могли задать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по</w:t>
                    </w:r>
                    <w:r>
                      <w:rPr>
                        <w:rFonts w:ascii="Trebuchet MS" w:hAnsi="Trebuchet MS"/>
                        <w:color w:val="231F20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нему</w:t>
                    </w:r>
                    <w:r>
                      <w:rPr>
                        <w:rFonts w:ascii="Trebuchet MS" w:hAnsi="Trebuchet MS"/>
                        <w:color w:val="231F20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вопросы</w:t>
                    </w:r>
                    <w:r>
                      <w:rPr>
                        <w:rFonts w:ascii="Trebuchet MS" w:hAnsi="Trebuchet MS"/>
                        <w:color w:val="231F20"/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и</w:t>
                    </w:r>
                    <w:r>
                      <w:rPr>
                        <w:rFonts w:ascii="Trebuchet MS" w:hAnsi="Trebuchet MS"/>
                        <w:color w:val="231F20"/>
                        <w:spacing w:val="5"/>
                        <w:w w:val="9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за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-</w:t>
                    </w:r>
                  </w:p>
                  <w:p w:rsidR="00C30A25" w:rsidRDefault="00CF244A">
                    <w:pPr>
                      <w:spacing w:line="326" w:lineRule="auto"/>
                      <w:ind w:left="133" w:right="363" w:hanging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брать</w:t>
                    </w:r>
                    <w:r>
                      <w:rPr>
                        <w:rFonts w:ascii="Trebuchet MS" w:hAnsi="Trebuchet MS"/>
                        <w:color w:val="231F20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color w:val="231F20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для</w:t>
                    </w:r>
                    <w:r>
                      <w:rPr>
                        <w:rFonts w:ascii="Trebuchet MS" w:hAnsi="Trebuchet MS"/>
                        <w:color w:val="231F20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дал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w w:val="95"/>
                        <w:sz w:val="18"/>
                      </w:rPr>
                      <w:t>ь-</w:t>
                    </w:r>
                    <w:proofErr w:type="gramEnd"/>
                    <w:r>
                      <w:rPr>
                        <w:rFonts w:ascii="Trebuchet MS" w:hAnsi="Trebuchet MS"/>
                        <w:color w:val="231F20"/>
                        <w:spacing w:val="-49"/>
                        <w:w w:val="9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нейшего</w:t>
                    </w:r>
                    <w:proofErr w:type="spellEnd"/>
                    <w:r>
                      <w:rPr>
                        <w:rFonts w:ascii="Trebuchet MS" w:hAnsi="Trebuchet MS"/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изучения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w w:val="105"/>
          <w:sz w:val="36"/>
        </w:rPr>
        <w:t>ЭТАП</w:t>
      </w:r>
      <w:r>
        <w:rPr>
          <w:color w:val="231F20"/>
          <w:spacing w:val="77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3.</w:t>
      </w:r>
      <w:r>
        <w:rPr>
          <w:color w:val="231F20"/>
          <w:spacing w:val="78"/>
          <w:w w:val="105"/>
          <w:sz w:val="36"/>
        </w:rPr>
        <w:t xml:space="preserve"> </w:t>
      </w:r>
      <w:proofErr w:type="gramStart"/>
      <w:r>
        <w:rPr>
          <w:color w:val="231F20"/>
          <w:w w:val="105"/>
          <w:sz w:val="36"/>
        </w:rPr>
        <w:t>Заключительный</w:t>
      </w:r>
      <w:proofErr w:type="gramEnd"/>
      <w:r>
        <w:rPr>
          <w:color w:val="231F20"/>
          <w:spacing w:val="78"/>
          <w:w w:val="105"/>
          <w:sz w:val="36"/>
        </w:rPr>
        <w:t xml:space="preserve"> </w:t>
      </w:r>
      <w:r>
        <w:rPr>
          <w:rFonts w:ascii="Trebuchet MS" w:hAnsi="Trebuchet MS"/>
          <w:color w:val="0084A9"/>
          <w:w w:val="105"/>
          <w:sz w:val="21"/>
        </w:rPr>
        <w:t>30</w:t>
      </w:r>
      <w:r>
        <w:rPr>
          <w:rFonts w:ascii="Trebuchet MS" w:hAnsi="Trebuchet MS"/>
          <w:color w:val="0084A9"/>
          <w:spacing w:val="13"/>
          <w:w w:val="105"/>
          <w:sz w:val="21"/>
        </w:rPr>
        <w:t xml:space="preserve"> </w:t>
      </w:r>
      <w:r>
        <w:rPr>
          <w:rFonts w:ascii="Trebuchet MS" w:hAnsi="Trebuchet MS"/>
          <w:color w:val="0084A9"/>
          <w:w w:val="105"/>
          <w:sz w:val="21"/>
        </w:rPr>
        <w:t>мин</w:t>
      </w:r>
    </w:p>
    <w:p w:rsidR="00C30A25" w:rsidRDefault="00CF244A">
      <w:pPr>
        <w:pStyle w:val="a3"/>
        <w:spacing w:before="277" w:line="276" w:lineRule="auto"/>
        <w:ind w:right="118"/>
      </w:pPr>
      <w:r>
        <w:rPr>
          <w:rFonts w:ascii="Tahoma" w:hAnsi="Tahoma"/>
          <w:color w:val="231F20"/>
        </w:rPr>
        <w:t xml:space="preserve">Директор: </w:t>
      </w:r>
      <w:r>
        <w:rPr>
          <w:color w:val="231F20"/>
        </w:rPr>
        <w:t>Чтобы к следующему учебному году мы смогли внедрить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новые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ФГОС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1-х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5-х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классах,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подготовила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поэтапный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перехода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новые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стандарты.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плане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указаны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2"/>
          <w:w w:val="105"/>
        </w:rPr>
        <w:t>все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ответственные,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конкретные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мероприятия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сроки.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Ознакомьтесь,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пожалуйста,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документом.</w:t>
      </w:r>
    </w:p>
    <w:p w:rsidR="00C30A25" w:rsidRDefault="00CF244A">
      <w:pPr>
        <w:pStyle w:val="a3"/>
        <w:spacing w:line="276" w:lineRule="auto"/>
        <w:ind w:right="119"/>
      </w:pPr>
      <w:r>
        <w:rPr>
          <w:color w:val="231F20"/>
          <w:w w:val="105"/>
        </w:rPr>
        <w:t>Если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 вас появятся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вопросы или  вам  понадобится консультация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по</w:t>
      </w:r>
      <w:proofErr w:type="gramEnd"/>
      <w:r>
        <w:rPr>
          <w:color w:val="231F20"/>
          <w:w w:val="105"/>
        </w:rPr>
        <w:t xml:space="preserve"> </w:t>
      </w:r>
      <w:proofErr w:type="gramStart"/>
      <w:r>
        <w:rPr>
          <w:color w:val="231F20"/>
          <w:w w:val="105"/>
        </w:rPr>
        <w:t>новым</w:t>
      </w:r>
      <w:proofErr w:type="gramEnd"/>
      <w:r>
        <w:rPr>
          <w:color w:val="231F20"/>
          <w:w w:val="105"/>
        </w:rPr>
        <w:t xml:space="preserve"> ФГОС, вы можете обратиться к членам рабочей группы,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которые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занимаются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переходом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школы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новые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стандарты.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контакты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выложены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сайте.</w:t>
      </w:r>
    </w:p>
    <w:p w:rsidR="00C30A25" w:rsidRDefault="00CF244A">
      <w:pPr>
        <w:pStyle w:val="a3"/>
        <w:spacing w:before="1" w:line="276" w:lineRule="auto"/>
        <w:ind w:right="118"/>
      </w:pPr>
      <w:r>
        <w:rPr>
          <w:color w:val="231F20"/>
          <w:w w:val="105"/>
        </w:rPr>
        <w:t>Хочу отметить, что сегодняшний педсовет – это не единственное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мероприятие в школе </w:t>
      </w:r>
      <w:proofErr w:type="gramStart"/>
      <w:r>
        <w:rPr>
          <w:color w:val="231F20"/>
          <w:w w:val="105"/>
        </w:rPr>
        <w:t>по</w:t>
      </w:r>
      <w:proofErr w:type="gramEnd"/>
      <w:r>
        <w:rPr>
          <w:color w:val="231F20"/>
          <w:w w:val="105"/>
        </w:rPr>
        <w:t xml:space="preserve"> новым ФГОС. Мы проведем еще немало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встреч. Например, педсовет о необходимых корректировках в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 xml:space="preserve">чих программах. Также мы внесем изменения в план-график </w:t>
      </w:r>
      <w:proofErr w:type="spellStart"/>
      <w:r>
        <w:rPr>
          <w:color w:val="231F20"/>
          <w:w w:val="105"/>
        </w:rPr>
        <w:t>пов</w:t>
      </w:r>
      <w:proofErr w:type="gramStart"/>
      <w:r>
        <w:rPr>
          <w:color w:val="231F20"/>
          <w:w w:val="105"/>
        </w:rPr>
        <w:t>ы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шения</w:t>
      </w:r>
      <w:proofErr w:type="spellEnd"/>
      <w:r>
        <w:rPr>
          <w:color w:val="231F20"/>
          <w:w w:val="105"/>
        </w:rPr>
        <w:t xml:space="preserve"> квалификации, чтобы минимизировать профессиональные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дефициты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тех,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кому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необходимо.</w:t>
      </w:r>
    </w:p>
    <w:p w:rsidR="00C30A25" w:rsidRDefault="00CF244A">
      <w:pPr>
        <w:pStyle w:val="a3"/>
        <w:spacing w:before="206" w:line="352" w:lineRule="auto"/>
        <w:ind w:left="3780" w:hanging="295"/>
        <w:jc w:val="left"/>
        <w:rPr>
          <w:rFonts w:ascii="Yu Gothic UI Light" w:hAnsi="Yu Gothic UI Light"/>
        </w:rPr>
      </w:pPr>
      <w:r>
        <w:rPr>
          <w:rFonts w:ascii="Yu Gothic UI Light" w:hAnsi="Yu Gothic UI Light"/>
          <w:color w:val="231F20"/>
        </w:rPr>
        <w:t>Педагоги</w:t>
      </w:r>
      <w:r>
        <w:rPr>
          <w:rFonts w:ascii="Yu Gothic UI Light" w:hAnsi="Yu Gothic UI Light"/>
          <w:color w:val="231F20"/>
          <w:spacing w:val="9"/>
        </w:rPr>
        <w:t xml:space="preserve"> </w:t>
      </w:r>
      <w:r>
        <w:rPr>
          <w:rFonts w:ascii="Yu Gothic UI Light" w:hAnsi="Yu Gothic UI Light"/>
          <w:color w:val="231F20"/>
        </w:rPr>
        <w:t>получают</w:t>
      </w:r>
      <w:r>
        <w:rPr>
          <w:rFonts w:ascii="Yu Gothic UI Light" w:hAnsi="Yu Gothic UI Light"/>
          <w:color w:val="231F20"/>
          <w:spacing w:val="10"/>
        </w:rPr>
        <w:t xml:space="preserve"> </w:t>
      </w:r>
      <w:r>
        <w:rPr>
          <w:rFonts w:ascii="Yu Gothic UI Light" w:hAnsi="Yu Gothic UI Light"/>
          <w:color w:val="231F20"/>
        </w:rPr>
        <w:t>раздаточные</w:t>
      </w:r>
      <w:r>
        <w:rPr>
          <w:rFonts w:ascii="Yu Gothic UI Light" w:hAnsi="Yu Gothic UI Light"/>
          <w:color w:val="231F20"/>
          <w:spacing w:val="10"/>
        </w:rPr>
        <w:t xml:space="preserve"> </w:t>
      </w:r>
      <w:r>
        <w:rPr>
          <w:rFonts w:ascii="Yu Gothic UI Light" w:hAnsi="Yu Gothic UI Light"/>
          <w:color w:val="231F20"/>
        </w:rPr>
        <w:t>материалы,</w:t>
      </w:r>
      <w:r>
        <w:rPr>
          <w:rFonts w:ascii="Yu Gothic UI Light" w:hAnsi="Yu Gothic UI Light"/>
          <w:color w:val="231F20"/>
          <w:spacing w:val="10"/>
        </w:rPr>
        <w:t xml:space="preserve"> </w:t>
      </w:r>
      <w:r>
        <w:rPr>
          <w:rFonts w:ascii="Yu Gothic UI Light" w:hAnsi="Yu Gothic UI Light"/>
          <w:color w:val="231F20"/>
        </w:rPr>
        <w:t>задают</w:t>
      </w:r>
      <w:r>
        <w:rPr>
          <w:rFonts w:ascii="Yu Gothic UI Light" w:hAnsi="Yu Gothic UI Light"/>
          <w:color w:val="231F20"/>
          <w:spacing w:val="10"/>
        </w:rPr>
        <w:t xml:space="preserve"> </w:t>
      </w:r>
      <w:proofErr w:type="gramStart"/>
      <w:r>
        <w:rPr>
          <w:rFonts w:ascii="Yu Gothic UI Light" w:hAnsi="Yu Gothic UI Light"/>
          <w:color w:val="231F20"/>
        </w:rPr>
        <w:t>вопросы</w:t>
      </w:r>
      <w:proofErr w:type="gramEnd"/>
      <w:r>
        <w:rPr>
          <w:rFonts w:ascii="Yu Gothic UI Light" w:hAnsi="Yu Gothic UI Light"/>
          <w:color w:val="231F20"/>
          <w:spacing w:val="-55"/>
        </w:rPr>
        <w:t xml:space="preserve"> </w:t>
      </w:r>
      <w:r>
        <w:rPr>
          <w:rFonts w:ascii="Yu Gothic UI Light" w:hAnsi="Yu Gothic UI Light"/>
          <w:color w:val="231F20"/>
        </w:rPr>
        <w:t>Директор</w:t>
      </w:r>
      <w:r>
        <w:rPr>
          <w:rFonts w:ascii="Yu Gothic UI Light" w:hAnsi="Yu Gothic UI Light"/>
          <w:color w:val="231F20"/>
          <w:spacing w:val="10"/>
        </w:rPr>
        <w:t xml:space="preserve"> </w:t>
      </w:r>
      <w:r>
        <w:rPr>
          <w:rFonts w:ascii="Yu Gothic UI Light" w:hAnsi="Yu Gothic UI Light"/>
          <w:color w:val="231F20"/>
        </w:rPr>
        <w:t>благодарит</w:t>
      </w:r>
      <w:r>
        <w:rPr>
          <w:rFonts w:ascii="Yu Gothic UI Light" w:hAnsi="Yu Gothic UI Light"/>
          <w:color w:val="231F20"/>
          <w:spacing w:val="11"/>
        </w:rPr>
        <w:t xml:space="preserve"> </w:t>
      </w:r>
      <w:r>
        <w:rPr>
          <w:rFonts w:ascii="Yu Gothic UI Light" w:hAnsi="Yu Gothic UI Light"/>
          <w:color w:val="231F20"/>
        </w:rPr>
        <w:t>выступающих</w:t>
      </w:r>
      <w:r>
        <w:rPr>
          <w:rFonts w:ascii="Yu Gothic UI Light" w:hAnsi="Yu Gothic UI Light"/>
          <w:color w:val="231F20"/>
          <w:spacing w:val="11"/>
        </w:rPr>
        <w:t xml:space="preserve"> </w:t>
      </w:r>
      <w:r>
        <w:rPr>
          <w:rFonts w:ascii="Yu Gothic UI Light" w:hAnsi="Yu Gothic UI Light"/>
          <w:color w:val="231F20"/>
        </w:rPr>
        <w:t>и</w:t>
      </w:r>
      <w:r>
        <w:rPr>
          <w:rFonts w:ascii="Yu Gothic UI Light" w:hAnsi="Yu Gothic UI Light"/>
          <w:color w:val="231F20"/>
          <w:spacing w:val="11"/>
        </w:rPr>
        <w:t xml:space="preserve"> </w:t>
      </w:r>
      <w:r>
        <w:rPr>
          <w:rFonts w:ascii="Yu Gothic UI Light" w:hAnsi="Yu Gothic UI Light"/>
          <w:color w:val="231F20"/>
        </w:rPr>
        <w:t>присутствующих</w:t>
      </w:r>
    </w:p>
    <w:sectPr w:rsidR="00C30A25" w:rsidSect="00C30A25">
      <w:pgSz w:w="10950" w:h="12590"/>
      <w:pgMar w:top="700" w:right="5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 Ligh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0A25"/>
    <w:rsid w:val="00032649"/>
    <w:rsid w:val="002356FD"/>
    <w:rsid w:val="00635913"/>
    <w:rsid w:val="00BF08E9"/>
    <w:rsid w:val="00C30A25"/>
    <w:rsid w:val="00C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A25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A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0A25"/>
    <w:pPr>
      <w:ind w:left="2969"/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rsid w:val="00C30A25"/>
    <w:pPr>
      <w:spacing w:line="597" w:lineRule="exact"/>
      <w:ind w:left="220"/>
    </w:pPr>
    <w:rPr>
      <w:rFonts w:ascii="Trebuchet MS" w:eastAsia="Trebuchet MS" w:hAnsi="Trebuchet MS" w:cs="Trebuchet MS"/>
      <w:b/>
      <w:bCs/>
      <w:sz w:val="54"/>
      <w:szCs w:val="54"/>
    </w:rPr>
  </w:style>
  <w:style w:type="paragraph" w:styleId="a5">
    <w:name w:val="List Paragraph"/>
    <w:basedOn w:val="a"/>
    <w:uiPriority w:val="1"/>
    <w:qFormat/>
    <w:rsid w:val="00C30A25"/>
  </w:style>
  <w:style w:type="paragraph" w:customStyle="1" w:styleId="TableParagraph">
    <w:name w:val="Table Paragraph"/>
    <w:basedOn w:val="a"/>
    <w:uiPriority w:val="1"/>
    <w:qFormat/>
    <w:rsid w:val="00C30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1276</Words>
  <Characters>7276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2022-02-07T13:08:00Z</dcterms:created>
  <dcterms:modified xsi:type="dcterms:W3CDTF">2022-02-07T13:09:00Z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2022-02-07T00:00:00Z</vt:filetime>
  </property>
</Properties>
</file>